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C565" w14:textId="77777777" w:rsidR="00907960" w:rsidRPr="005D140B" w:rsidRDefault="00907960" w:rsidP="0000731E">
      <w:pPr>
        <w:jc w:val="both"/>
        <w:rPr>
          <w:rFonts w:ascii="Times New Roman" w:hAnsi="Times New Roman" w:cs="Times New Roman"/>
          <w:b/>
        </w:rPr>
      </w:pPr>
    </w:p>
    <w:p w14:paraId="0C61A97B" w14:textId="6950A505" w:rsidR="00907960" w:rsidRPr="005D140B" w:rsidRDefault="007B03AA" w:rsidP="005D140B">
      <w:pPr>
        <w:jc w:val="center"/>
        <w:rPr>
          <w:rFonts w:ascii="Times New Roman" w:hAnsi="Times New Roman" w:cs="Times New Roman"/>
          <w:b/>
        </w:rPr>
      </w:pPr>
      <w:r>
        <w:rPr>
          <w:rFonts w:ascii="Times New Roman" w:hAnsi="Times New Roman" w:cs="Times New Roman"/>
          <w:b/>
        </w:rPr>
        <w:t>Appel à contribution, c</w:t>
      </w:r>
      <w:r w:rsidR="00907960" w:rsidRPr="005D140B">
        <w:rPr>
          <w:rFonts w:ascii="Times New Roman" w:hAnsi="Times New Roman" w:cs="Times New Roman"/>
          <w:b/>
        </w:rPr>
        <w:t>olloque : « </w:t>
      </w:r>
      <w:r w:rsidR="00DE4B86" w:rsidRPr="005D140B">
        <w:rPr>
          <w:rFonts w:ascii="Times New Roman" w:hAnsi="Times New Roman" w:cs="Times New Roman"/>
          <w:b/>
        </w:rPr>
        <w:t>Préfets en Méditerranée</w:t>
      </w:r>
      <w:r w:rsidR="00A25E13">
        <w:rPr>
          <w:rFonts w:ascii="Times New Roman" w:hAnsi="Times New Roman" w:cs="Times New Roman"/>
          <w:b/>
        </w:rPr>
        <w:t xml:space="preserve">, préfets méditerranéens ? </w:t>
      </w:r>
      <w:r w:rsidR="00921731">
        <w:rPr>
          <w:rFonts w:ascii="Times New Roman" w:hAnsi="Times New Roman" w:cs="Times New Roman"/>
          <w:b/>
        </w:rPr>
        <w:t>(XIX</w:t>
      </w:r>
      <w:r w:rsidR="001A1968">
        <w:rPr>
          <w:rFonts w:ascii="Times New Roman" w:hAnsi="Times New Roman" w:cs="Times New Roman"/>
          <w:b/>
          <w:vertAlign w:val="superscript"/>
        </w:rPr>
        <w:t>e</w:t>
      </w:r>
      <w:r w:rsidR="00921731">
        <w:rPr>
          <w:rFonts w:ascii="Times New Roman" w:hAnsi="Times New Roman" w:cs="Times New Roman"/>
          <w:b/>
        </w:rPr>
        <w:t>-XX</w:t>
      </w:r>
      <w:r w:rsidR="002A43DA">
        <w:rPr>
          <w:rFonts w:ascii="Times New Roman" w:hAnsi="Times New Roman" w:cs="Times New Roman"/>
          <w:b/>
        </w:rPr>
        <w:t>I</w:t>
      </w:r>
      <w:r w:rsidR="001A1968">
        <w:rPr>
          <w:rFonts w:ascii="Times New Roman" w:hAnsi="Times New Roman" w:cs="Times New Roman"/>
          <w:b/>
          <w:vertAlign w:val="superscript"/>
        </w:rPr>
        <w:t>e</w:t>
      </w:r>
      <w:r w:rsidR="00921731">
        <w:rPr>
          <w:rFonts w:ascii="Times New Roman" w:hAnsi="Times New Roman" w:cs="Times New Roman"/>
          <w:b/>
        </w:rPr>
        <w:t xml:space="preserve"> siècle)</w:t>
      </w:r>
      <w:r w:rsidR="00DE4B86" w:rsidRPr="005D140B">
        <w:rPr>
          <w:rFonts w:ascii="Times New Roman" w:hAnsi="Times New Roman" w:cs="Times New Roman"/>
          <w:b/>
        </w:rPr>
        <w:t> »</w:t>
      </w:r>
    </w:p>
    <w:p w14:paraId="19AF9BD8" w14:textId="77777777" w:rsidR="00907960" w:rsidRPr="005D140B" w:rsidRDefault="00907960" w:rsidP="0000731E">
      <w:pPr>
        <w:jc w:val="both"/>
        <w:rPr>
          <w:rFonts w:ascii="Times New Roman" w:hAnsi="Times New Roman" w:cs="Times New Roman"/>
          <w:b/>
        </w:rPr>
      </w:pPr>
    </w:p>
    <w:p w14:paraId="00FA5DE0" w14:textId="77777777" w:rsidR="00907960" w:rsidRPr="005D140B" w:rsidRDefault="00907960" w:rsidP="0000731E">
      <w:pPr>
        <w:jc w:val="both"/>
        <w:rPr>
          <w:rFonts w:ascii="Times New Roman" w:hAnsi="Times New Roman" w:cs="Times New Roman"/>
        </w:rPr>
      </w:pPr>
      <w:r w:rsidRPr="00527140">
        <w:rPr>
          <w:rFonts w:ascii="Times New Roman" w:hAnsi="Times New Roman" w:cs="Times New Roman"/>
          <w:b/>
        </w:rPr>
        <w:t>Lieu</w:t>
      </w:r>
      <w:r w:rsidRPr="005D140B">
        <w:rPr>
          <w:rFonts w:ascii="Times New Roman" w:hAnsi="Times New Roman" w:cs="Times New Roman"/>
        </w:rPr>
        <w:t> : Nice</w:t>
      </w:r>
    </w:p>
    <w:p w14:paraId="1FF01AE4" w14:textId="77777777" w:rsidR="00DE4B86" w:rsidRPr="005D140B" w:rsidRDefault="00DE4B86" w:rsidP="0000731E">
      <w:pPr>
        <w:jc w:val="both"/>
        <w:rPr>
          <w:rFonts w:ascii="Times New Roman" w:hAnsi="Times New Roman" w:cs="Times New Roman"/>
        </w:rPr>
      </w:pPr>
    </w:p>
    <w:p w14:paraId="59445F5D" w14:textId="5DD2D009" w:rsidR="00A54EA2" w:rsidRPr="005D140B" w:rsidRDefault="00A54EA2" w:rsidP="0000731E">
      <w:pPr>
        <w:jc w:val="both"/>
        <w:rPr>
          <w:rFonts w:ascii="Times New Roman" w:hAnsi="Times New Roman" w:cs="Times New Roman"/>
        </w:rPr>
      </w:pPr>
      <w:r w:rsidRPr="00527140">
        <w:rPr>
          <w:rFonts w:ascii="Times New Roman" w:hAnsi="Times New Roman" w:cs="Times New Roman"/>
          <w:b/>
        </w:rPr>
        <w:t>Date</w:t>
      </w:r>
      <w:r w:rsidRPr="005D140B">
        <w:rPr>
          <w:rFonts w:ascii="Times New Roman" w:hAnsi="Times New Roman" w:cs="Times New Roman"/>
        </w:rPr>
        <w:t xml:space="preserve"> : </w:t>
      </w:r>
      <w:r w:rsidR="006719C7">
        <w:rPr>
          <w:rFonts w:ascii="Times New Roman" w:hAnsi="Times New Roman" w:cs="Times New Roman"/>
        </w:rPr>
        <w:t xml:space="preserve">4 et 5 </w:t>
      </w:r>
      <w:r w:rsidR="00E40314">
        <w:rPr>
          <w:rFonts w:ascii="Times New Roman" w:hAnsi="Times New Roman" w:cs="Times New Roman"/>
        </w:rPr>
        <w:t xml:space="preserve">juin </w:t>
      </w:r>
      <w:r w:rsidRPr="005D140B">
        <w:rPr>
          <w:rFonts w:ascii="Times New Roman" w:hAnsi="Times New Roman" w:cs="Times New Roman"/>
        </w:rPr>
        <w:t>2026</w:t>
      </w:r>
    </w:p>
    <w:p w14:paraId="2F0B6384" w14:textId="77777777" w:rsidR="00DE4B86" w:rsidRPr="005D140B" w:rsidRDefault="00DE4B86" w:rsidP="0000731E">
      <w:pPr>
        <w:jc w:val="both"/>
        <w:rPr>
          <w:rFonts w:ascii="Times New Roman" w:hAnsi="Times New Roman" w:cs="Times New Roman"/>
        </w:rPr>
      </w:pPr>
    </w:p>
    <w:p w14:paraId="62F59053" w14:textId="77777777" w:rsidR="00907960" w:rsidRDefault="00907960" w:rsidP="0000731E">
      <w:pPr>
        <w:jc w:val="both"/>
        <w:rPr>
          <w:rFonts w:ascii="Times New Roman" w:hAnsi="Times New Roman" w:cs="Times New Roman"/>
        </w:rPr>
      </w:pPr>
      <w:r w:rsidRPr="00527140">
        <w:rPr>
          <w:rFonts w:ascii="Times New Roman" w:hAnsi="Times New Roman" w:cs="Times New Roman"/>
          <w:b/>
        </w:rPr>
        <w:t>Responsables</w:t>
      </w:r>
      <w:r w:rsidRPr="005D140B">
        <w:rPr>
          <w:rFonts w:ascii="Times New Roman" w:hAnsi="Times New Roman" w:cs="Times New Roman"/>
        </w:rPr>
        <w:t> : Pierre Allorant</w:t>
      </w:r>
      <w:r w:rsidR="00A54EA2" w:rsidRPr="005D140B">
        <w:rPr>
          <w:rFonts w:ascii="Times New Roman" w:hAnsi="Times New Roman" w:cs="Times New Roman"/>
        </w:rPr>
        <w:t xml:space="preserve"> (Centre de recherche juridique Pothier, université d’Orléans)</w:t>
      </w:r>
      <w:r w:rsidRPr="005D140B">
        <w:rPr>
          <w:rFonts w:ascii="Times New Roman" w:hAnsi="Times New Roman" w:cs="Times New Roman"/>
        </w:rPr>
        <w:t>, Majid Embarech, Jérémy Guedj, Jean-Paul Pellegrinetti </w:t>
      </w:r>
      <w:r w:rsidR="00A54EA2" w:rsidRPr="005D140B">
        <w:rPr>
          <w:rFonts w:ascii="Times New Roman" w:hAnsi="Times New Roman" w:cs="Times New Roman"/>
        </w:rPr>
        <w:t xml:space="preserve">(CMMC, Université Côte d’Azur) </w:t>
      </w:r>
    </w:p>
    <w:p w14:paraId="01AEA409" w14:textId="77777777" w:rsidR="00D52B10" w:rsidRDefault="00D52B10" w:rsidP="0000731E">
      <w:pPr>
        <w:jc w:val="both"/>
        <w:rPr>
          <w:rFonts w:ascii="Times New Roman" w:hAnsi="Times New Roman" w:cs="Times New Roman"/>
        </w:rPr>
      </w:pPr>
    </w:p>
    <w:p w14:paraId="23D7A59E" w14:textId="4A488FFB" w:rsidR="00664C19" w:rsidRDefault="00D52B10" w:rsidP="00664C19">
      <w:pPr>
        <w:jc w:val="both"/>
        <w:rPr>
          <w:rFonts w:ascii="Times New Roman" w:hAnsi="Times New Roman" w:cs="Times New Roman"/>
        </w:rPr>
      </w:pPr>
      <w:r>
        <w:rPr>
          <w:rFonts w:ascii="Times New Roman" w:hAnsi="Times New Roman" w:cs="Times New Roman"/>
          <w:b/>
          <w:bCs/>
        </w:rPr>
        <w:t xml:space="preserve">Comité scientifique : </w:t>
      </w:r>
      <w:r w:rsidRPr="00D52B10">
        <w:rPr>
          <w:rFonts w:ascii="Times New Roman" w:hAnsi="Times New Roman" w:cs="Times New Roman"/>
        </w:rPr>
        <w:t>Claire Marynower</w:t>
      </w:r>
      <w:r w:rsidR="0038293A">
        <w:rPr>
          <w:rFonts w:ascii="Times New Roman" w:hAnsi="Times New Roman" w:cs="Times New Roman"/>
        </w:rPr>
        <w:t xml:space="preserve"> (IEP Grenoble)</w:t>
      </w:r>
      <w:r w:rsidRPr="00D52B10">
        <w:rPr>
          <w:rFonts w:ascii="Times New Roman" w:hAnsi="Times New Roman" w:cs="Times New Roman"/>
        </w:rPr>
        <w:t>, Gildas Tanguy</w:t>
      </w:r>
      <w:r w:rsidR="0038293A">
        <w:rPr>
          <w:rFonts w:ascii="Times New Roman" w:hAnsi="Times New Roman" w:cs="Times New Roman"/>
        </w:rPr>
        <w:t xml:space="preserve"> (IEP Toulouse)</w:t>
      </w:r>
      <w:r w:rsidRPr="00D52B10">
        <w:rPr>
          <w:rFonts w:ascii="Times New Roman" w:hAnsi="Times New Roman" w:cs="Times New Roman"/>
        </w:rPr>
        <w:t>, Marc Ortolani</w:t>
      </w:r>
      <w:r w:rsidR="0038293A">
        <w:rPr>
          <w:rFonts w:ascii="Times New Roman" w:hAnsi="Times New Roman" w:cs="Times New Roman"/>
        </w:rPr>
        <w:t xml:space="preserve"> (Université Côte d’Azur)</w:t>
      </w:r>
      <w:r w:rsidRPr="00D52B10">
        <w:rPr>
          <w:rFonts w:ascii="Times New Roman" w:hAnsi="Times New Roman" w:cs="Times New Roman"/>
        </w:rPr>
        <w:t>, Aurélien Lignereux</w:t>
      </w:r>
      <w:r w:rsidR="0038293A">
        <w:rPr>
          <w:rFonts w:ascii="Times New Roman" w:hAnsi="Times New Roman" w:cs="Times New Roman"/>
        </w:rPr>
        <w:t xml:space="preserve"> (IEP Grenoble)</w:t>
      </w:r>
      <w:r w:rsidRPr="00D52B10">
        <w:rPr>
          <w:rFonts w:ascii="Times New Roman" w:hAnsi="Times New Roman" w:cs="Times New Roman"/>
        </w:rPr>
        <w:t>, Igor Moullier</w:t>
      </w:r>
      <w:r w:rsidR="0038293A">
        <w:rPr>
          <w:rFonts w:ascii="Times New Roman" w:hAnsi="Times New Roman" w:cs="Times New Roman"/>
        </w:rPr>
        <w:t xml:space="preserve"> (ENS Lyon)</w:t>
      </w:r>
      <w:r w:rsidRPr="00D52B10">
        <w:rPr>
          <w:rFonts w:ascii="Times New Roman" w:hAnsi="Times New Roman" w:cs="Times New Roman"/>
        </w:rPr>
        <w:t>, Tiphaine Le Yoncourt</w:t>
      </w:r>
      <w:r w:rsidR="00F17C28">
        <w:rPr>
          <w:rFonts w:ascii="Times New Roman" w:hAnsi="Times New Roman" w:cs="Times New Roman"/>
        </w:rPr>
        <w:t xml:space="preserve"> (Rennes I)</w:t>
      </w:r>
      <w:r>
        <w:rPr>
          <w:rFonts w:ascii="Times New Roman" w:hAnsi="Times New Roman" w:cs="Times New Roman"/>
        </w:rPr>
        <w:t>, Pierre Karila-Cohen</w:t>
      </w:r>
      <w:r w:rsidR="0038293A">
        <w:rPr>
          <w:rFonts w:ascii="Times New Roman" w:hAnsi="Times New Roman" w:cs="Times New Roman"/>
        </w:rPr>
        <w:t xml:space="preserve"> (Rennes II)</w:t>
      </w:r>
      <w:r w:rsidR="00664C19">
        <w:rPr>
          <w:rFonts w:ascii="Times New Roman" w:hAnsi="Times New Roman" w:cs="Times New Roman"/>
        </w:rPr>
        <w:t xml:space="preserve">, </w:t>
      </w:r>
      <w:r w:rsidR="00664C19" w:rsidRPr="005D140B">
        <w:rPr>
          <w:rFonts w:ascii="Times New Roman" w:hAnsi="Times New Roman" w:cs="Times New Roman"/>
        </w:rPr>
        <w:t>Pierre Allorant (Centre de recherche juridique Pothier, université d’Orléans), Majid Embarech, Jérémy Guedj, Jean-Paul Pellegrinetti (CMMC, Université Côte d’Azur)</w:t>
      </w:r>
      <w:r w:rsidR="00D95B01">
        <w:rPr>
          <w:rFonts w:ascii="Times New Roman" w:hAnsi="Times New Roman" w:cs="Times New Roman"/>
        </w:rPr>
        <w:t>, Anne-Laure Ollivier (POLEN, université d’Orléans)</w:t>
      </w:r>
    </w:p>
    <w:p w14:paraId="22F968A8" w14:textId="77777777" w:rsidR="00D52B10" w:rsidRPr="00D52B10" w:rsidRDefault="00D52B10" w:rsidP="0000731E">
      <w:pPr>
        <w:jc w:val="both"/>
        <w:rPr>
          <w:rFonts w:ascii="Times New Roman" w:hAnsi="Times New Roman" w:cs="Times New Roman"/>
          <w:b/>
          <w:bCs/>
        </w:rPr>
      </w:pPr>
    </w:p>
    <w:p w14:paraId="5530BFBC" w14:textId="77777777" w:rsidR="00A54EA2" w:rsidRPr="005D140B" w:rsidRDefault="00A54EA2" w:rsidP="0000731E">
      <w:pPr>
        <w:jc w:val="both"/>
        <w:rPr>
          <w:rFonts w:ascii="Times New Roman" w:hAnsi="Times New Roman" w:cs="Times New Roman"/>
        </w:rPr>
      </w:pPr>
    </w:p>
    <w:p w14:paraId="4A386CCF" w14:textId="58D79311" w:rsidR="0000731E" w:rsidRPr="005D140B" w:rsidRDefault="00856246" w:rsidP="0000731E">
      <w:pPr>
        <w:jc w:val="both"/>
        <w:rPr>
          <w:rFonts w:ascii="Times New Roman" w:hAnsi="Times New Roman" w:cs="Times New Roman"/>
        </w:rPr>
      </w:pPr>
      <w:r w:rsidRPr="00527140">
        <w:rPr>
          <w:rFonts w:ascii="Times New Roman" w:hAnsi="Times New Roman" w:cs="Times New Roman"/>
          <w:b/>
        </w:rPr>
        <w:t xml:space="preserve">Description scientifique </w:t>
      </w:r>
    </w:p>
    <w:p w14:paraId="71B30F0C" w14:textId="77777777" w:rsidR="00856246" w:rsidRPr="005D140B" w:rsidRDefault="00856246" w:rsidP="0000731E">
      <w:pPr>
        <w:jc w:val="both"/>
        <w:rPr>
          <w:rFonts w:ascii="Times New Roman" w:hAnsi="Times New Roman" w:cs="Times New Roman"/>
        </w:rPr>
      </w:pPr>
    </w:p>
    <w:p w14:paraId="26DF30C8" w14:textId="77777777" w:rsidR="00F5405B" w:rsidRDefault="00F5405B" w:rsidP="00F12B65">
      <w:pPr>
        <w:ind w:firstLine="709"/>
        <w:jc w:val="both"/>
        <w:rPr>
          <w:rFonts w:ascii="Times New Roman" w:hAnsi="Times New Roman" w:cs="Times New Roman"/>
        </w:rPr>
      </w:pPr>
    </w:p>
    <w:p w14:paraId="7F762602" w14:textId="22D89530" w:rsidR="000614D2" w:rsidRDefault="00C24C3E" w:rsidP="000614D2">
      <w:pPr>
        <w:ind w:firstLine="709"/>
        <w:jc w:val="both"/>
        <w:rPr>
          <w:rFonts w:ascii="Times New Roman" w:hAnsi="Times New Roman" w:cs="Times New Roman"/>
        </w:rPr>
      </w:pPr>
      <w:r w:rsidRPr="008E0D11">
        <w:rPr>
          <w:rFonts w:ascii="Times New Roman" w:hAnsi="Times New Roman" w:cs="Times New Roman"/>
        </w:rPr>
        <w:t>La construction nationale française, aussi forte et lointaine qu’elle puisse paraître, n’a jamais véritablement dépassé l’opposition, voire la contradiction, entre la diffusion d’un modèle homogène et la permanence d’un territoire marqué par sa diversité. Centralisation administrative ne signifie pas centralisation politique, encore moins uniformité culturelle, même si ces deux dernières dimensions entretiennent des liens étroits, car la diversité en question prend souvent les traits de cultures politiques inscrites localement. Il y a donc un paradoxe au pays du jacobinisme et, depuis la Révolution, de la « République une et indivisible » : la marche – parfois forcée, mais moins qu’on pourrait le penser – à l’unité nationale s’accommodait finalement du maintien de particularités, sinon de spécificités</w:t>
      </w:r>
      <w:r w:rsidR="0026647C">
        <w:rPr>
          <w:rFonts w:ascii="Times New Roman" w:hAnsi="Times New Roman" w:cs="Times New Roman"/>
        </w:rPr>
        <w:t xml:space="preserve"> </w:t>
      </w:r>
      <w:r w:rsidRPr="008E0D11">
        <w:rPr>
          <w:rFonts w:ascii="Times New Roman" w:hAnsi="Times New Roman" w:cs="Times New Roman"/>
        </w:rPr>
        <w:t>locales</w:t>
      </w:r>
      <w:r w:rsidR="0026647C">
        <w:rPr>
          <w:rStyle w:val="Appelnotedebasdep"/>
          <w:rFonts w:ascii="Times New Roman" w:hAnsi="Times New Roman" w:cs="Times New Roman"/>
        </w:rPr>
        <w:footnoteReference w:id="1"/>
      </w:r>
      <w:r w:rsidR="000F0C2F">
        <w:rPr>
          <w:rFonts w:ascii="Times New Roman" w:hAnsi="Times New Roman" w:cs="Times New Roman"/>
        </w:rPr>
        <w:t>. L’</w:t>
      </w:r>
      <w:r w:rsidR="00CF1389">
        <w:rPr>
          <w:rFonts w:ascii="Times New Roman" w:hAnsi="Times New Roman" w:cs="Times New Roman"/>
        </w:rPr>
        <w:t>un des objectifs de cette manifestation est de déterminer si celles-ci trouvent un écho dans l’action des hauts fonctionnaires du ministère de l’Intérieur que sont les préfets</w:t>
      </w:r>
      <w:r>
        <w:rPr>
          <w:rFonts w:ascii="Times New Roman" w:hAnsi="Times New Roman" w:cs="Times New Roman"/>
        </w:rPr>
        <w:t>.</w:t>
      </w:r>
      <w:r w:rsidR="00CF1389">
        <w:rPr>
          <w:rFonts w:ascii="Times New Roman" w:hAnsi="Times New Roman" w:cs="Times New Roman"/>
        </w:rPr>
        <w:t xml:space="preserve"> Si leur </w:t>
      </w:r>
      <w:r>
        <w:rPr>
          <w:rFonts w:ascii="Times New Roman" w:hAnsi="Times New Roman" w:cs="Times New Roman"/>
        </w:rPr>
        <w:t>action</w:t>
      </w:r>
      <w:r w:rsidR="000F0C2F">
        <w:rPr>
          <w:rFonts w:ascii="Times New Roman" w:hAnsi="Times New Roman" w:cs="Times New Roman"/>
        </w:rPr>
        <w:t xml:space="preserve"> </w:t>
      </w:r>
      <w:r w:rsidRPr="005D140B">
        <w:rPr>
          <w:rFonts w:ascii="Times New Roman" w:hAnsi="Times New Roman" w:cs="Times New Roman"/>
        </w:rPr>
        <w:t>dans le processus d’uniformisation nationale, vectrice d’homogénéité,</w:t>
      </w:r>
      <w:r>
        <w:rPr>
          <w:rFonts w:ascii="Times New Roman" w:hAnsi="Times New Roman" w:cs="Times New Roman"/>
        </w:rPr>
        <w:t xml:space="preserve"> </w:t>
      </w:r>
      <w:r w:rsidRPr="005D140B">
        <w:rPr>
          <w:rFonts w:ascii="Times New Roman" w:hAnsi="Times New Roman" w:cs="Times New Roman"/>
        </w:rPr>
        <w:t>est indéniable, elle n’a pourtant pas gommé les identités locales, même si ces dernières ne sauraient exister, la plupart du temps, par exclusive</w:t>
      </w:r>
      <w:r w:rsidR="006E3EC4">
        <w:rPr>
          <w:rStyle w:val="Appelnotedebasdep"/>
          <w:rFonts w:ascii="Times New Roman" w:hAnsi="Times New Roman" w:cs="Times New Roman"/>
        </w:rPr>
        <w:footnoteReference w:id="2"/>
      </w:r>
      <w:r w:rsidRPr="005D140B">
        <w:rPr>
          <w:rFonts w:ascii="Times New Roman" w:hAnsi="Times New Roman" w:cs="Times New Roman"/>
        </w:rPr>
        <w:t xml:space="preserve">. Le temps n’est plus où l’analyse d’un espace local ou régional, au prisme du politique, passait pour une provocation ou une hérésie historiographique. </w:t>
      </w:r>
      <w:r w:rsidRPr="005518A4">
        <w:rPr>
          <w:rFonts w:ascii="Times New Roman" w:hAnsi="Times New Roman" w:cs="Times New Roman"/>
        </w:rPr>
        <w:t xml:space="preserve">C’est donc un portrait des préfets méditerranéens à l’époque contemporaine que l’on ambitionne de dépeindre au cours de cette manifestation, dans une histoire de l’administration qui </w:t>
      </w:r>
      <w:r>
        <w:rPr>
          <w:rFonts w:ascii="Times New Roman" w:hAnsi="Times New Roman" w:cs="Times New Roman"/>
        </w:rPr>
        <w:t xml:space="preserve">projette </w:t>
      </w:r>
      <w:r w:rsidRPr="005518A4">
        <w:rPr>
          <w:rFonts w:ascii="Times New Roman" w:hAnsi="Times New Roman" w:cs="Times New Roman"/>
        </w:rPr>
        <w:t>de prendre en compte les identités locales, les cultures, les sensibilités, les représentations et les pratiques politiques</w:t>
      </w:r>
      <w:r>
        <w:rPr>
          <w:rFonts w:ascii="Times New Roman" w:hAnsi="Times New Roman" w:cs="Times New Roman"/>
        </w:rPr>
        <w:t xml:space="preserve"> à l’œuvre dans </w:t>
      </w:r>
      <w:r w:rsidRPr="005518A4">
        <w:rPr>
          <w:rFonts w:ascii="Times New Roman" w:hAnsi="Times New Roman" w:cs="Times New Roman"/>
        </w:rPr>
        <w:t xml:space="preserve">ces territoires méditerranéens. </w:t>
      </w:r>
    </w:p>
    <w:p w14:paraId="5A7F6391" w14:textId="0022356F" w:rsidR="0055209D" w:rsidRDefault="0055209D" w:rsidP="0055209D">
      <w:pPr>
        <w:ind w:firstLine="709"/>
        <w:jc w:val="both"/>
        <w:rPr>
          <w:rFonts w:ascii="Times New Roman" w:hAnsi="Times New Roman" w:cs="Times New Roman"/>
        </w:rPr>
      </w:pPr>
      <w:r>
        <w:rPr>
          <w:rFonts w:ascii="Times New Roman" w:hAnsi="Times New Roman" w:cs="Times New Roman"/>
        </w:rPr>
        <w:t xml:space="preserve">Par « préfets méditerranéens » nous entendons les hauts fonctionnaires en poste dans la France méditerranéenne, soit, avant 1962, </w:t>
      </w:r>
      <w:r w:rsidRPr="005518A4">
        <w:rPr>
          <w:rFonts w:ascii="Times New Roman" w:hAnsi="Times New Roman" w:cs="Times New Roman"/>
        </w:rPr>
        <w:t>seize départements</w:t>
      </w:r>
      <w:r>
        <w:rPr>
          <w:rFonts w:ascii="Times New Roman" w:hAnsi="Times New Roman" w:cs="Times New Roman"/>
        </w:rPr>
        <w:t xml:space="preserve"> et </w:t>
      </w:r>
      <w:r w:rsidRPr="005518A4">
        <w:rPr>
          <w:rFonts w:ascii="Times New Roman" w:hAnsi="Times New Roman" w:cs="Times New Roman"/>
        </w:rPr>
        <w:t>treize après l’indépendance de l’Algérie</w:t>
      </w:r>
      <w:r>
        <w:rPr>
          <w:rFonts w:ascii="Times New Roman" w:hAnsi="Times New Roman" w:cs="Times New Roman"/>
        </w:rPr>
        <w:t xml:space="preserve">, dans une zone qui s’étend </w:t>
      </w:r>
      <w:r w:rsidRPr="005518A4">
        <w:rPr>
          <w:rFonts w:ascii="Times New Roman" w:hAnsi="Times New Roman" w:cs="Times New Roman"/>
        </w:rPr>
        <w:t>du littoral héraultais à la frontière maralpo-italienne</w:t>
      </w:r>
      <w:r>
        <w:rPr>
          <w:rFonts w:ascii="Times New Roman" w:hAnsi="Times New Roman" w:cs="Times New Roman"/>
        </w:rPr>
        <w:t xml:space="preserve"> et </w:t>
      </w:r>
      <w:r w:rsidRPr="005518A4">
        <w:rPr>
          <w:rFonts w:ascii="Times New Roman" w:hAnsi="Times New Roman" w:cs="Times New Roman"/>
        </w:rPr>
        <w:t xml:space="preserve">des </w:t>
      </w:r>
      <w:r w:rsidRPr="005518A4">
        <w:rPr>
          <w:rFonts w:ascii="Times New Roman" w:hAnsi="Times New Roman" w:cs="Times New Roman"/>
        </w:rPr>
        <w:lastRenderedPageBreak/>
        <w:t>Alpes du Sud aux rivages nord-africains.</w:t>
      </w:r>
      <w:r>
        <w:rPr>
          <w:rFonts w:ascii="Times New Roman" w:hAnsi="Times New Roman" w:cs="Times New Roman"/>
        </w:rPr>
        <w:t xml:space="preserve"> Cela concerne l</w:t>
      </w:r>
      <w:r w:rsidRPr="005518A4">
        <w:rPr>
          <w:rFonts w:ascii="Times New Roman" w:hAnsi="Times New Roman" w:cs="Times New Roman"/>
        </w:rPr>
        <w:t>es trois départements d’Algérie (Alger, Oran, Constantine), des six départements formant la région Provence-Alpes-Côte d’Azur, aujourd’hui Région Sud (Bouches-du-Rhône, Var, Alpes-Maritimes, Vaucluse, Alpes-de-Haute-Provence, Hautes-Alpes), des deux départements constitutifs de la région Corse (Corse-du-Sud et Haute-Corse) et des cinq départements regroupés dans la région, avant la fusion de 2016, Languedoc-Roussillon (Hérault, Aude, Pyrénées-Orientales, Gard et Lozère).</w:t>
      </w:r>
    </w:p>
    <w:p w14:paraId="611919C4" w14:textId="20D2C39B" w:rsidR="00586E3C" w:rsidRDefault="007A08CE" w:rsidP="00523872">
      <w:pPr>
        <w:ind w:firstLine="709"/>
        <w:jc w:val="both"/>
        <w:rPr>
          <w:rFonts w:ascii="Times New Roman" w:hAnsi="Times New Roman" w:cs="Times New Roman"/>
        </w:rPr>
      </w:pPr>
      <w:r>
        <w:rPr>
          <w:rFonts w:ascii="Times New Roman" w:hAnsi="Times New Roman" w:cs="Times New Roman"/>
        </w:rPr>
        <w:t>Ce cadre géographique nous servira de terrain de mise à l’épreuve des traditions de recherche mise en avant par Gildas Tanguy dans un article historiographique éclairant en 2015</w:t>
      </w:r>
      <w:r>
        <w:rPr>
          <w:rStyle w:val="Appelnotedebasdep"/>
          <w:rFonts w:ascii="Times New Roman" w:hAnsi="Times New Roman" w:cs="Times New Roman"/>
        </w:rPr>
        <w:footnoteReference w:id="3"/>
      </w:r>
      <w:r w:rsidR="000614D2" w:rsidRPr="009545EE">
        <w:rPr>
          <w:rFonts w:ascii="Times New Roman" w:hAnsi="Times New Roman" w:cs="Times New Roman"/>
        </w:rPr>
        <w:t xml:space="preserve">. La première </w:t>
      </w:r>
      <w:r>
        <w:rPr>
          <w:rFonts w:ascii="Times New Roman" w:hAnsi="Times New Roman" w:cs="Times New Roman"/>
        </w:rPr>
        <w:t xml:space="preserve">de ces traditions </w:t>
      </w:r>
      <w:r w:rsidR="000614D2" w:rsidRPr="009545EE">
        <w:rPr>
          <w:rFonts w:ascii="Times New Roman" w:hAnsi="Times New Roman" w:cs="Times New Roman"/>
        </w:rPr>
        <w:t xml:space="preserve">décrit le préfet français comme un représentant de l’État. Les travaux s’attachent alors à observer l’institution préfectorale dans ses rapports avec le pouvoir central en privilégiant une approche </w:t>
      </w:r>
      <w:r w:rsidR="000614D2">
        <w:rPr>
          <w:rFonts w:ascii="Times New Roman" w:hAnsi="Times New Roman" w:cs="Times New Roman"/>
        </w:rPr>
        <w:t>« </w:t>
      </w:r>
      <w:r w:rsidR="000614D2" w:rsidRPr="000614D2">
        <w:rPr>
          <w:rFonts w:ascii="Times New Roman" w:hAnsi="Times New Roman" w:cs="Times New Roman"/>
          <w:i/>
          <w:iCs/>
        </w:rPr>
        <w:t>top-down</w:t>
      </w:r>
      <w:r w:rsidR="000614D2">
        <w:rPr>
          <w:rFonts w:ascii="Times New Roman" w:hAnsi="Times New Roman" w:cs="Times New Roman"/>
        </w:rPr>
        <w:t> »</w:t>
      </w:r>
      <w:r w:rsidR="00C3331E">
        <w:rPr>
          <w:rStyle w:val="Appelnotedebasdep"/>
          <w:rFonts w:ascii="Times New Roman" w:hAnsi="Times New Roman" w:cs="Times New Roman"/>
        </w:rPr>
        <w:footnoteReference w:id="4"/>
      </w:r>
      <w:r w:rsidR="000614D2" w:rsidRPr="009545EE">
        <w:rPr>
          <w:rFonts w:ascii="Times New Roman" w:hAnsi="Times New Roman" w:cs="Times New Roman"/>
        </w:rPr>
        <w:t xml:space="preserve">. Cette </w:t>
      </w:r>
      <w:r w:rsidR="008004C7">
        <w:rPr>
          <w:rFonts w:ascii="Times New Roman" w:hAnsi="Times New Roman" w:cs="Times New Roman"/>
        </w:rPr>
        <w:t xml:space="preserve">approche </w:t>
      </w:r>
      <w:r w:rsidR="000614D2" w:rsidRPr="009545EE">
        <w:rPr>
          <w:rFonts w:ascii="Times New Roman" w:hAnsi="Times New Roman" w:cs="Times New Roman"/>
        </w:rPr>
        <w:t xml:space="preserve">revient à </w:t>
      </w:r>
      <w:r w:rsidR="008004C7">
        <w:rPr>
          <w:rFonts w:ascii="Times New Roman" w:hAnsi="Times New Roman" w:cs="Times New Roman"/>
        </w:rPr>
        <w:t xml:space="preserve">analyser </w:t>
      </w:r>
      <w:r w:rsidR="000614D2" w:rsidRPr="009545EE">
        <w:rPr>
          <w:rFonts w:ascii="Times New Roman" w:hAnsi="Times New Roman" w:cs="Times New Roman"/>
        </w:rPr>
        <w:t>l’institution à travers le filtre du régime politique ou du contexte institutionnel dans lequel elle s’inscrit. La seconde tradition de recherches observe l’institution dans son environnement politico-institutionnel immédiat : le préfet est ici resitué dans un « système politico-administratif local », une forme de configuration dans laquelle il « apparaît comme l’un des pivots essentiels du réseau notabiliaire départemental » ou, pour le dire autrement, comme la figure de proue de « la structure informelle du gouvernement départemental »</w:t>
      </w:r>
      <w:r w:rsidR="001B0FAE">
        <w:rPr>
          <w:rStyle w:val="Appelnotedebasdep"/>
          <w:rFonts w:ascii="Times New Roman" w:hAnsi="Times New Roman" w:cs="Times New Roman"/>
        </w:rPr>
        <w:footnoteReference w:id="5"/>
      </w:r>
      <w:r w:rsidR="000614D2" w:rsidRPr="009545EE">
        <w:rPr>
          <w:rFonts w:ascii="Times New Roman" w:hAnsi="Times New Roman" w:cs="Times New Roman"/>
        </w:rPr>
        <w:t>.</w:t>
      </w:r>
      <w:r w:rsidR="001B0FEF">
        <w:rPr>
          <w:rFonts w:ascii="Times New Roman" w:hAnsi="Times New Roman" w:cs="Times New Roman"/>
        </w:rPr>
        <w:t xml:space="preserve"> </w:t>
      </w:r>
      <w:r w:rsidR="000614D2" w:rsidRPr="009545EE">
        <w:rPr>
          <w:rFonts w:ascii="Times New Roman" w:hAnsi="Times New Roman" w:cs="Times New Roman"/>
        </w:rPr>
        <w:t xml:space="preserve">Les travaux </w:t>
      </w:r>
      <w:r w:rsidR="008004C7">
        <w:rPr>
          <w:rFonts w:ascii="Times New Roman" w:hAnsi="Times New Roman" w:cs="Times New Roman"/>
        </w:rPr>
        <w:t>qui s’</w:t>
      </w:r>
      <w:r w:rsidR="000614D2" w:rsidRPr="009545EE">
        <w:rPr>
          <w:rFonts w:ascii="Times New Roman" w:hAnsi="Times New Roman" w:cs="Times New Roman"/>
        </w:rPr>
        <w:t>inscri</w:t>
      </w:r>
      <w:r w:rsidR="008004C7">
        <w:rPr>
          <w:rFonts w:ascii="Times New Roman" w:hAnsi="Times New Roman" w:cs="Times New Roman"/>
        </w:rPr>
        <w:t xml:space="preserve">vent </w:t>
      </w:r>
      <w:r w:rsidR="000614D2" w:rsidRPr="009545EE">
        <w:rPr>
          <w:rFonts w:ascii="Times New Roman" w:hAnsi="Times New Roman" w:cs="Times New Roman"/>
        </w:rPr>
        <w:t xml:space="preserve">dans cette </w:t>
      </w:r>
      <w:r w:rsidR="008004C7">
        <w:rPr>
          <w:rFonts w:ascii="Times New Roman" w:hAnsi="Times New Roman" w:cs="Times New Roman"/>
        </w:rPr>
        <w:t xml:space="preserve">perspective </w:t>
      </w:r>
      <w:r w:rsidR="000614D2" w:rsidRPr="009545EE">
        <w:rPr>
          <w:rFonts w:ascii="Times New Roman" w:hAnsi="Times New Roman" w:cs="Times New Roman"/>
        </w:rPr>
        <w:t>ont un point commun : ils insistent sur la dimension fonctionnelle de la figure préfectorale</w:t>
      </w:r>
      <w:r w:rsidR="00C65ED2">
        <w:rPr>
          <w:rStyle w:val="Appelnotedebasdep"/>
          <w:rFonts w:ascii="Times New Roman" w:hAnsi="Times New Roman" w:cs="Times New Roman"/>
        </w:rPr>
        <w:footnoteReference w:id="6"/>
      </w:r>
      <w:r w:rsidR="000614D2" w:rsidRPr="009545EE">
        <w:rPr>
          <w:rFonts w:ascii="Times New Roman" w:hAnsi="Times New Roman" w:cs="Times New Roman"/>
        </w:rPr>
        <w:t>. Des enquêtes plus récentes – réalisées par des historiens et des socio-historiens notamment – ont</w:t>
      </w:r>
      <w:r>
        <w:rPr>
          <w:rFonts w:ascii="Times New Roman" w:hAnsi="Times New Roman" w:cs="Times New Roman"/>
        </w:rPr>
        <w:t xml:space="preserve"> </w:t>
      </w:r>
      <w:r w:rsidR="000614D2" w:rsidRPr="009545EE">
        <w:rPr>
          <w:rFonts w:ascii="Times New Roman" w:hAnsi="Times New Roman" w:cs="Times New Roman"/>
        </w:rPr>
        <w:t>renouvel</w:t>
      </w:r>
      <w:r>
        <w:rPr>
          <w:rFonts w:ascii="Times New Roman" w:hAnsi="Times New Roman" w:cs="Times New Roman"/>
        </w:rPr>
        <w:t>é</w:t>
      </w:r>
      <w:r w:rsidR="000614D2" w:rsidRPr="009545EE">
        <w:rPr>
          <w:rFonts w:ascii="Times New Roman" w:hAnsi="Times New Roman" w:cs="Times New Roman"/>
        </w:rPr>
        <w:t xml:space="preserve"> ces approches classiques en jetant les bases d’une ethnologie et d’une anthropologie des pratiques administratives préfectorales, mettant ainsi en scène les administrateurs départementaux dans leur pratique quotidienne et routinière du métier</w:t>
      </w:r>
      <w:r w:rsidR="00055338">
        <w:rPr>
          <w:rStyle w:val="Appelnotedebasdep"/>
          <w:rFonts w:ascii="Times New Roman" w:hAnsi="Times New Roman" w:cs="Times New Roman"/>
        </w:rPr>
        <w:footnoteReference w:id="7"/>
      </w:r>
      <w:r w:rsidR="000614D2" w:rsidRPr="009545EE">
        <w:rPr>
          <w:rFonts w:ascii="Times New Roman" w:hAnsi="Times New Roman" w:cs="Times New Roman"/>
        </w:rPr>
        <w:t>.</w:t>
      </w:r>
      <w:r>
        <w:rPr>
          <w:rFonts w:ascii="Times New Roman" w:hAnsi="Times New Roman" w:cs="Times New Roman"/>
        </w:rPr>
        <w:t xml:space="preserve"> </w:t>
      </w:r>
      <w:r w:rsidR="000614D2">
        <w:rPr>
          <w:rFonts w:ascii="Times New Roman" w:hAnsi="Times New Roman" w:cs="Times New Roman"/>
        </w:rPr>
        <w:t>C</w:t>
      </w:r>
      <w:r w:rsidR="00C3331E">
        <w:rPr>
          <w:rFonts w:ascii="Times New Roman" w:hAnsi="Times New Roman" w:cs="Times New Roman"/>
        </w:rPr>
        <w:t>e colloque entend reprendre et expl</w:t>
      </w:r>
      <w:r w:rsidR="00DD0721">
        <w:rPr>
          <w:rFonts w:ascii="Times New Roman" w:hAnsi="Times New Roman" w:cs="Times New Roman"/>
        </w:rPr>
        <w:t>oiter</w:t>
      </w:r>
      <w:r w:rsidR="00C3331E">
        <w:rPr>
          <w:rFonts w:ascii="Times New Roman" w:hAnsi="Times New Roman" w:cs="Times New Roman"/>
        </w:rPr>
        <w:t xml:space="preserve"> les pistes fécondes engagées par </w:t>
      </w:r>
      <w:r w:rsidR="00835398">
        <w:rPr>
          <w:rFonts w:ascii="Times New Roman" w:hAnsi="Times New Roman" w:cs="Times New Roman"/>
        </w:rPr>
        <w:lastRenderedPageBreak/>
        <w:t xml:space="preserve">l’ensemble de ces traditions afin </w:t>
      </w:r>
      <w:r w:rsidR="00DD0721">
        <w:rPr>
          <w:rFonts w:ascii="Times New Roman" w:hAnsi="Times New Roman" w:cs="Times New Roman"/>
        </w:rPr>
        <w:t xml:space="preserve">de répondre, au moyen de </w:t>
      </w:r>
      <w:r w:rsidR="000614D2" w:rsidRPr="009545EE">
        <w:rPr>
          <w:rFonts w:ascii="Times New Roman" w:hAnsi="Times New Roman" w:cs="Times New Roman"/>
        </w:rPr>
        <w:t>grilles d’entrées très diverses</w:t>
      </w:r>
      <w:r w:rsidR="00835398">
        <w:rPr>
          <w:rFonts w:ascii="Times New Roman" w:hAnsi="Times New Roman" w:cs="Times New Roman"/>
        </w:rPr>
        <w:t xml:space="preserve"> </w:t>
      </w:r>
      <w:r w:rsidR="000614D2" w:rsidRPr="009545EE">
        <w:rPr>
          <w:rFonts w:ascii="Times New Roman" w:hAnsi="Times New Roman" w:cs="Times New Roman"/>
        </w:rPr>
        <w:t xml:space="preserve">à la question suivante : qu’est-ce qu’administrer un département </w:t>
      </w:r>
      <w:r w:rsidR="000614D2">
        <w:rPr>
          <w:rFonts w:ascii="Times New Roman" w:hAnsi="Times New Roman" w:cs="Times New Roman"/>
        </w:rPr>
        <w:t xml:space="preserve">méditerranéen </w:t>
      </w:r>
      <w:r w:rsidR="000614D2" w:rsidRPr="009545EE">
        <w:rPr>
          <w:rFonts w:ascii="Times New Roman" w:hAnsi="Times New Roman" w:cs="Times New Roman"/>
        </w:rPr>
        <w:t xml:space="preserve">? </w:t>
      </w:r>
      <w:r w:rsidR="00835398" w:rsidRPr="00835398">
        <w:rPr>
          <w:rFonts w:ascii="Times New Roman" w:hAnsi="Times New Roman" w:cs="Times New Roman"/>
        </w:rPr>
        <w:t>Existe-t-il des spécificités de l’exercice du métier de préfet dans ces départements, à la fois dans les tâches à accomplir – on songe par exemple à la lutte contre des feux de forêts récurrents et dramatiques – et dans la physionomie de l’environnement politico-institutionnel dans lequel ces hauts fonctionnaires doivent agir</w:t>
      </w:r>
      <w:r w:rsidR="00586E3C">
        <w:rPr>
          <w:rFonts w:ascii="Times New Roman" w:hAnsi="Times New Roman" w:cs="Times New Roman"/>
        </w:rPr>
        <w:t xml:space="preserve">. Aussi dramatique et exceptionnel soit-il, l’assassinat du préfet Claude </w:t>
      </w:r>
      <w:r w:rsidR="00835398" w:rsidRPr="00835398">
        <w:rPr>
          <w:rFonts w:ascii="Times New Roman" w:hAnsi="Times New Roman" w:cs="Times New Roman"/>
        </w:rPr>
        <w:t>Érignac en Corse en 1998</w:t>
      </w:r>
      <w:r w:rsidR="00586E3C">
        <w:rPr>
          <w:rFonts w:ascii="Times New Roman" w:hAnsi="Times New Roman" w:cs="Times New Roman"/>
        </w:rPr>
        <w:t xml:space="preserve"> témoigne par exemple d’une configuration très complexe de l’administration de l’île face aux mouvements nationalistes. D’autres formes de violence peuvent exister ailleurs, par exemple dans le Sud de l’Italie et en Sicile, face aux mafias</w:t>
      </w:r>
      <w:r w:rsidR="00586E3C">
        <w:rPr>
          <w:rStyle w:val="Appelnotedebasdep"/>
          <w:rFonts w:ascii="Times New Roman" w:hAnsi="Times New Roman" w:cs="Times New Roman"/>
        </w:rPr>
        <w:footnoteReference w:id="8"/>
      </w:r>
      <w:r w:rsidR="00586E3C">
        <w:rPr>
          <w:rFonts w:ascii="Times New Roman" w:hAnsi="Times New Roman" w:cs="Times New Roman"/>
        </w:rPr>
        <w:t>.</w:t>
      </w:r>
    </w:p>
    <w:p w14:paraId="48DEFB38" w14:textId="11C22BDB" w:rsidR="00907960" w:rsidRPr="005518A4" w:rsidRDefault="00856246" w:rsidP="005B61BA">
      <w:pPr>
        <w:ind w:firstLine="709"/>
        <w:jc w:val="both"/>
        <w:rPr>
          <w:rFonts w:ascii="Times New Roman" w:hAnsi="Times New Roman" w:cs="Times New Roman"/>
        </w:rPr>
      </w:pPr>
      <w:r w:rsidRPr="005518A4">
        <w:rPr>
          <w:rFonts w:ascii="Times New Roman" w:hAnsi="Times New Roman" w:cs="Times New Roman"/>
        </w:rPr>
        <w:t xml:space="preserve">Loin de </w:t>
      </w:r>
      <w:r w:rsidR="0083494B">
        <w:rPr>
          <w:rFonts w:ascii="Times New Roman" w:hAnsi="Times New Roman" w:cs="Times New Roman"/>
        </w:rPr>
        <w:t xml:space="preserve">chercher à </w:t>
      </w:r>
      <w:r w:rsidRPr="005518A4">
        <w:rPr>
          <w:rFonts w:ascii="Times New Roman" w:hAnsi="Times New Roman" w:cs="Times New Roman"/>
        </w:rPr>
        <w:t xml:space="preserve">définir </w:t>
      </w:r>
      <w:r w:rsidR="0083494B">
        <w:rPr>
          <w:rFonts w:ascii="Times New Roman" w:hAnsi="Times New Roman" w:cs="Times New Roman"/>
        </w:rPr>
        <w:t xml:space="preserve">exclusivement </w:t>
      </w:r>
      <w:r w:rsidRPr="005518A4">
        <w:rPr>
          <w:rFonts w:ascii="Times New Roman" w:hAnsi="Times New Roman" w:cs="Times New Roman"/>
        </w:rPr>
        <w:t xml:space="preserve">un </w:t>
      </w:r>
      <w:r w:rsidR="0083494B">
        <w:rPr>
          <w:rFonts w:ascii="Times New Roman" w:hAnsi="Times New Roman" w:cs="Times New Roman"/>
        </w:rPr>
        <w:t>« </w:t>
      </w:r>
      <w:r w:rsidRPr="005518A4">
        <w:rPr>
          <w:rFonts w:ascii="Times New Roman" w:hAnsi="Times New Roman" w:cs="Times New Roman"/>
        </w:rPr>
        <w:t>idéal-type</w:t>
      </w:r>
      <w:r w:rsidR="0083494B">
        <w:rPr>
          <w:rFonts w:ascii="Times New Roman" w:hAnsi="Times New Roman" w:cs="Times New Roman"/>
        </w:rPr>
        <w:t> »</w:t>
      </w:r>
      <w:r w:rsidRPr="005518A4">
        <w:rPr>
          <w:rFonts w:ascii="Times New Roman" w:hAnsi="Times New Roman" w:cs="Times New Roman"/>
        </w:rPr>
        <w:t xml:space="preserve"> du préfet méditerranéen, les travaux du colloque</w:t>
      </w:r>
      <w:r w:rsidR="005B61BA">
        <w:rPr>
          <w:rFonts w:ascii="Times New Roman" w:hAnsi="Times New Roman" w:cs="Times New Roman"/>
        </w:rPr>
        <w:t xml:space="preserve"> seront ouverts à des études de cas précises</w:t>
      </w:r>
      <w:r w:rsidR="008C6544" w:rsidRPr="005518A4">
        <w:rPr>
          <w:rFonts w:ascii="Times New Roman" w:hAnsi="Times New Roman" w:cs="Times New Roman"/>
        </w:rPr>
        <w:t>,</w:t>
      </w:r>
      <w:r w:rsidR="0000731E" w:rsidRPr="005518A4">
        <w:rPr>
          <w:rFonts w:ascii="Times New Roman" w:hAnsi="Times New Roman" w:cs="Times New Roman"/>
        </w:rPr>
        <w:t xml:space="preserve"> tributaires de l’état des sources, de la connaissance et des questionnements.</w:t>
      </w:r>
      <w:r w:rsidR="00907960" w:rsidRPr="005518A4">
        <w:rPr>
          <w:rFonts w:ascii="Times New Roman" w:hAnsi="Times New Roman" w:cs="Times New Roman"/>
        </w:rPr>
        <w:t xml:space="preserve"> Les réflexions</w:t>
      </w:r>
      <w:r w:rsidR="008859D4">
        <w:rPr>
          <w:rFonts w:ascii="Times New Roman" w:hAnsi="Times New Roman" w:cs="Times New Roman"/>
        </w:rPr>
        <w:t xml:space="preserve"> </w:t>
      </w:r>
      <w:r w:rsidR="00BA2151">
        <w:rPr>
          <w:rFonts w:ascii="Times New Roman" w:hAnsi="Times New Roman" w:cs="Times New Roman"/>
        </w:rPr>
        <w:t xml:space="preserve">entreprises </w:t>
      </w:r>
      <w:r w:rsidR="008859D4">
        <w:rPr>
          <w:rFonts w:ascii="Times New Roman" w:hAnsi="Times New Roman" w:cs="Times New Roman"/>
        </w:rPr>
        <w:t>s</w:t>
      </w:r>
      <w:r w:rsidR="00907960" w:rsidRPr="005518A4">
        <w:rPr>
          <w:rFonts w:ascii="Times New Roman" w:hAnsi="Times New Roman" w:cs="Times New Roman"/>
        </w:rPr>
        <w:t>’inscriront dans le cadre d’un espace géo-culturel dépassant les frontières nationales.</w:t>
      </w:r>
      <w:r w:rsidR="00BA2151">
        <w:rPr>
          <w:rFonts w:ascii="Times New Roman" w:hAnsi="Times New Roman" w:cs="Times New Roman"/>
        </w:rPr>
        <w:t xml:space="preserve"> </w:t>
      </w:r>
      <w:r w:rsidR="00907960" w:rsidRPr="005518A4">
        <w:rPr>
          <w:rFonts w:ascii="Times New Roman" w:hAnsi="Times New Roman" w:cs="Times New Roman"/>
        </w:rPr>
        <w:t xml:space="preserve">Les nombreux allers-retours et </w:t>
      </w:r>
      <w:r w:rsidR="00BA2151">
        <w:rPr>
          <w:rFonts w:ascii="Times New Roman" w:hAnsi="Times New Roman" w:cs="Times New Roman"/>
        </w:rPr>
        <w:t xml:space="preserve">les </w:t>
      </w:r>
      <w:r w:rsidR="00907960" w:rsidRPr="005518A4">
        <w:rPr>
          <w:rFonts w:ascii="Times New Roman" w:hAnsi="Times New Roman" w:cs="Times New Roman"/>
        </w:rPr>
        <w:t>comparaisons avec l’Espagne, l’Italie et la Méditerranée le prouvent</w:t>
      </w:r>
      <w:r w:rsidR="002F4CA3">
        <w:rPr>
          <w:rFonts w:ascii="Times New Roman" w:hAnsi="Times New Roman" w:cs="Times New Roman"/>
        </w:rPr>
        <w:t> : h</w:t>
      </w:r>
      <w:r w:rsidR="00907960" w:rsidRPr="005518A4">
        <w:rPr>
          <w:rFonts w:ascii="Times New Roman" w:hAnsi="Times New Roman" w:cs="Times New Roman"/>
        </w:rPr>
        <w:t>istoire locale et régionale ne signifie pas histoire localiste, encore moins régionaliste.</w:t>
      </w:r>
      <w:r w:rsidR="005B61BA">
        <w:rPr>
          <w:rFonts w:ascii="Times New Roman" w:hAnsi="Times New Roman" w:cs="Times New Roman"/>
        </w:rPr>
        <w:t xml:space="preserve"> </w:t>
      </w:r>
      <w:r w:rsidR="00DE4B86" w:rsidRPr="005518A4">
        <w:rPr>
          <w:rFonts w:ascii="Times New Roman" w:hAnsi="Times New Roman" w:cs="Times New Roman"/>
        </w:rPr>
        <w:t>L’</w:t>
      </w:r>
      <w:r w:rsidR="0000731E" w:rsidRPr="005518A4">
        <w:rPr>
          <w:rFonts w:ascii="Times New Roman" w:hAnsi="Times New Roman" w:cs="Times New Roman"/>
        </w:rPr>
        <w:t xml:space="preserve">approche multiscalaire </w:t>
      </w:r>
      <w:r w:rsidR="00DE4B86" w:rsidRPr="005518A4">
        <w:rPr>
          <w:rFonts w:ascii="Times New Roman" w:hAnsi="Times New Roman" w:cs="Times New Roman"/>
        </w:rPr>
        <w:t>sera</w:t>
      </w:r>
      <w:r w:rsidR="005B61BA">
        <w:rPr>
          <w:rFonts w:ascii="Times New Roman" w:hAnsi="Times New Roman" w:cs="Times New Roman"/>
        </w:rPr>
        <w:t xml:space="preserve"> </w:t>
      </w:r>
      <w:r w:rsidR="0000731E" w:rsidRPr="005518A4">
        <w:rPr>
          <w:rFonts w:ascii="Times New Roman" w:hAnsi="Times New Roman" w:cs="Times New Roman"/>
        </w:rPr>
        <w:t>particulièrement bienvenue</w:t>
      </w:r>
      <w:r w:rsidR="00DE4B86" w:rsidRPr="005518A4">
        <w:rPr>
          <w:rFonts w:ascii="Times New Roman" w:hAnsi="Times New Roman" w:cs="Times New Roman"/>
        </w:rPr>
        <w:t xml:space="preserve">, les réflexions pouvant s’organiser autour des </w:t>
      </w:r>
      <w:r w:rsidR="005B61BA">
        <w:rPr>
          <w:rFonts w:ascii="Times New Roman" w:hAnsi="Times New Roman" w:cs="Times New Roman"/>
        </w:rPr>
        <w:t xml:space="preserve">questionnements </w:t>
      </w:r>
      <w:r w:rsidR="00527140" w:rsidRPr="005518A4">
        <w:rPr>
          <w:rFonts w:ascii="Times New Roman" w:hAnsi="Times New Roman" w:cs="Times New Roman"/>
        </w:rPr>
        <w:t>(non-exclusi</w:t>
      </w:r>
      <w:r w:rsidR="005B61BA">
        <w:rPr>
          <w:rFonts w:ascii="Times New Roman" w:hAnsi="Times New Roman" w:cs="Times New Roman"/>
        </w:rPr>
        <w:t>f</w:t>
      </w:r>
      <w:r w:rsidR="00527140" w:rsidRPr="005518A4">
        <w:rPr>
          <w:rFonts w:ascii="Times New Roman" w:hAnsi="Times New Roman" w:cs="Times New Roman"/>
        </w:rPr>
        <w:t xml:space="preserve">s) </w:t>
      </w:r>
      <w:r w:rsidR="00DE4B86" w:rsidRPr="005518A4">
        <w:rPr>
          <w:rFonts w:ascii="Times New Roman" w:hAnsi="Times New Roman" w:cs="Times New Roman"/>
        </w:rPr>
        <w:t>suivants : d</w:t>
      </w:r>
      <w:r w:rsidR="0000731E" w:rsidRPr="005518A4">
        <w:rPr>
          <w:rFonts w:ascii="Times New Roman" w:hAnsi="Times New Roman" w:cs="Times New Roman"/>
        </w:rPr>
        <w:t xml:space="preserve">e quels milieux les élites </w:t>
      </w:r>
      <w:r w:rsidRPr="005518A4">
        <w:rPr>
          <w:rFonts w:ascii="Times New Roman" w:hAnsi="Times New Roman" w:cs="Times New Roman"/>
        </w:rPr>
        <w:t xml:space="preserve">administratives </w:t>
      </w:r>
      <w:r w:rsidR="0000731E" w:rsidRPr="005518A4">
        <w:rPr>
          <w:rFonts w:ascii="Times New Roman" w:hAnsi="Times New Roman" w:cs="Times New Roman"/>
        </w:rPr>
        <w:t>« méditerranéennes »</w:t>
      </w:r>
      <w:r w:rsidRPr="005518A4">
        <w:rPr>
          <w:rFonts w:ascii="Times New Roman" w:hAnsi="Times New Roman" w:cs="Times New Roman"/>
        </w:rPr>
        <w:t xml:space="preserve"> </w:t>
      </w:r>
      <w:r w:rsidR="0000731E" w:rsidRPr="005518A4">
        <w:rPr>
          <w:rFonts w:ascii="Times New Roman" w:hAnsi="Times New Roman" w:cs="Times New Roman"/>
        </w:rPr>
        <w:t>sont-</w:t>
      </w:r>
      <w:r w:rsidRPr="005518A4">
        <w:rPr>
          <w:rFonts w:ascii="Times New Roman" w:hAnsi="Times New Roman" w:cs="Times New Roman"/>
        </w:rPr>
        <w:t>elle</w:t>
      </w:r>
      <w:r w:rsidR="0000731E" w:rsidRPr="005518A4">
        <w:rPr>
          <w:rFonts w:ascii="Times New Roman" w:hAnsi="Times New Roman" w:cs="Times New Roman"/>
        </w:rPr>
        <w:t>s issues ? Sur quoi la réussite</w:t>
      </w:r>
      <w:r w:rsidR="00907960" w:rsidRPr="005518A4">
        <w:rPr>
          <w:rFonts w:ascii="Times New Roman" w:hAnsi="Times New Roman" w:cs="Times New Roman"/>
        </w:rPr>
        <w:t xml:space="preserve"> (ou non) en terme de carrière de </w:t>
      </w:r>
      <w:r w:rsidR="0000731E" w:rsidRPr="005518A4">
        <w:rPr>
          <w:rFonts w:ascii="Times New Roman" w:hAnsi="Times New Roman" w:cs="Times New Roman"/>
        </w:rPr>
        <w:t xml:space="preserve">ces </w:t>
      </w:r>
      <w:r w:rsidR="00907960" w:rsidRPr="005518A4">
        <w:rPr>
          <w:rFonts w:ascii="Times New Roman" w:hAnsi="Times New Roman" w:cs="Times New Roman"/>
        </w:rPr>
        <w:t xml:space="preserve">préfets </w:t>
      </w:r>
      <w:r w:rsidR="0000731E" w:rsidRPr="005518A4">
        <w:rPr>
          <w:rFonts w:ascii="Times New Roman" w:hAnsi="Times New Roman" w:cs="Times New Roman"/>
        </w:rPr>
        <w:t>repose-t-elle ? Existe-t-il une culture</w:t>
      </w:r>
      <w:r w:rsidR="0094070D">
        <w:rPr>
          <w:rFonts w:ascii="Times New Roman" w:hAnsi="Times New Roman" w:cs="Times New Roman"/>
        </w:rPr>
        <w:t xml:space="preserve">, </w:t>
      </w:r>
      <w:r w:rsidR="0000731E" w:rsidRPr="005518A4">
        <w:rPr>
          <w:rFonts w:ascii="Times New Roman" w:hAnsi="Times New Roman" w:cs="Times New Roman"/>
        </w:rPr>
        <w:t>une pratique</w:t>
      </w:r>
      <w:r w:rsidR="0094070D">
        <w:rPr>
          <w:rFonts w:ascii="Times New Roman" w:hAnsi="Times New Roman" w:cs="Times New Roman"/>
        </w:rPr>
        <w:t>,</w:t>
      </w:r>
      <w:r w:rsidR="0000731E" w:rsidRPr="005518A4">
        <w:rPr>
          <w:rFonts w:ascii="Times New Roman" w:hAnsi="Times New Roman" w:cs="Times New Roman"/>
        </w:rPr>
        <w:t xml:space="preserve"> </w:t>
      </w:r>
      <w:r w:rsidR="0094070D">
        <w:rPr>
          <w:rFonts w:ascii="Times New Roman" w:hAnsi="Times New Roman" w:cs="Times New Roman"/>
        </w:rPr>
        <w:t xml:space="preserve">et </w:t>
      </w:r>
      <w:r w:rsidR="0000731E" w:rsidRPr="005518A4">
        <w:rPr>
          <w:rFonts w:ascii="Times New Roman" w:hAnsi="Times New Roman" w:cs="Times New Roman"/>
        </w:rPr>
        <w:t>une identité p</w:t>
      </w:r>
      <w:r w:rsidRPr="005518A4">
        <w:rPr>
          <w:rFonts w:ascii="Times New Roman" w:hAnsi="Times New Roman" w:cs="Times New Roman"/>
        </w:rPr>
        <w:t xml:space="preserve">rofessionnelle propre à ces préfets </w:t>
      </w:r>
      <w:r w:rsidR="0000731E" w:rsidRPr="005518A4">
        <w:rPr>
          <w:rFonts w:ascii="Times New Roman" w:hAnsi="Times New Roman" w:cs="Times New Roman"/>
        </w:rPr>
        <w:t>méditerranéen</w:t>
      </w:r>
      <w:r w:rsidRPr="005518A4">
        <w:rPr>
          <w:rFonts w:ascii="Times New Roman" w:hAnsi="Times New Roman" w:cs="Times New Roman"/>
        </w:rPr>
        <w:t xml:space="preserve">s </w:t>
      </w:r>
      <w:r w:rsidR="0000731E" w:rsidRPr="005518A4">
        <w:rPr>
          <w:rFonts w:ascii="Times New Roman" w:hAnsi="Times New Roman" w:cs="Times New Roman"/>
        </w:rPr>
        <w:t xml:space="preserve">? S’agit-il d’une spécificité ou d’un véritable particularisme ? Comment les liens entre </w:t>
      </w:r>
      <w:r w:rsidRPr="005518A4">
        <w:rPr>
          <w:rFonts w:ascii="Times New Roman" w:hAnsi="Times New Roman" w:cs="Times New Roman"/>
        </w:rPr>
        <w:t xml:space="preserve">ces préfets </w:t>
      </w:r>
      <w:r w:rsidR="0000731E" w:rsidRPr="005518A4">
        <w:rPr>
          <w:rFonts w:ascii="Times New Roman" w:hAnsi="Times New Roman" w:cs="Times New Roman"/>
        </w:rPr>
        <w:t xml:space="preserve">et </w:t>
      </w:r>
      <w:r w:rsidR="00DA273E" w:rsidRPr="005518A4">
        <w:rPr>
          <w:rFonts w:ascii="Times New Roman" w:hAnsi="Times New Roman" w:cs="Times New Roman"/>
        </w:rPr>
        <w:t xml:space="preserve">les </w:t>
      </w:r>
      <w:r w:rsidR="0000731E" w:rsidRPr="005518A4">
        <w:rPr>
          <w:rFonts w:ascii="Times New Roman" w:hAnsi="Times New Roman" w:cs="Times New Roman"/>
        </w:rPr>
        <w:t>élites locales se traduisent-ils</w:t>
      </w:r>
      <w:r w:rsidRPr="005518A4">
        <w:rPr>
          <w:rFonts w:ascii="Times New Roman" w:hAnsi="Times New Roman" w:cs="Times New Roman"/>
        </w:rPr>
        <w:t xml:space="preserve"> </w:t>
      </w:r>
      <w:r w:rsidR="0000731E" w:rsidRPr="005518A4">
        <w:rPr>
          <w:rFonts w:ascii="Times New Roman" w:hAnsi="Times New Roman" w:cs="Times New Roman"/>
        </w:rPr>
        <w:t>?</w:t>
      </w:r>
      <w:r w:rsidR="00907960" w:rsidRPr="005518A4">
        <w:rPr>
          <w:rFonts w:ascii="Times New Roman" w:hAnsi="Times New Roman" w:cs="Times New Roman"/>
        </w:rPr>
        <w:t xml:space="preserve"> </w:t>
      </w:r>
      <w:r w:rsidR="005B61BA" w:rsidRPr="005B61BA">
        <w:rPr>
          <w:rFonts w:ascii="Times New Roman" w:hAnsi="Times New Roman" w:cs="Times New Roman"/>
        </w:rPr>
        <w:t>Au total, dans quelle mesure un préfet (ou un sous-préfet) en poste en Méditerranée est-il, devient-il ou peut-il être décrit comme « un préfet méditerranéen » ? Les axes proposés, non exhaustifs, sont les suivants :</w:t>
      </w:r>
    </w:p>
    <w:p w14:paraId="2D58726E" w14:textId="77777777" w:rsidR="00DE4B86" w:rsidRPr="005D140B" w:rsidRDefault="00DE4B86" w:rsidP="00DE4B86">
      <w:pPr>
        <w:jc w:val="both"/>
        <w:rPr>
          <w:rFonts w:ascii="Times New Roman" w:hAnsi="Times New Roman" w:cs="Times New Roman"/>
        </w:rPr>
      </w:pPr>
    </w:p>
    <w:p w14:paraId="352AACB2" w14:textId="53FCD90C" w:rsidR="00DE4B86" w:rsidRPr="00555DED" w:rsidRDefault="00555DED" w:rsidP="00555DED">
      <w:pPr>
        <w:pStyle w:val="Paragraphedeliste"/>
        <w:numPr>
          <w:ilvl w:val="0"/>
          <w:numId w:val="1"/>
        </w:numPr>
        <w:jc w:val="both"/>
        <w:rPr>
          <w:rFonts w:ascii="Times New Roman" w:hAnsi="Times New Roman" w:cs="Times New Roman"/>
          <w:b/>
        </w:rPr>
      </w:pPr>
      <w:r w:rsidRPr="00555DED">
        <w:rPr>
          <w:rFonts w:ascii="Times New Roman" w:hAnsi="Times New Roman" w:cs="Times New Roman"/>
          <w:b/>
        </w:rPr>
        <w:t>Approche</w:t>
      </w:r>
      <w:r>
        <w:rPr>
          <w:rFonts w:ascii="Times New Roman" w:hAnsi="Times New Roman" w:cs="Times New Roman"/>
          <w:b/>
        </w:rPr>
        <w:t xml:space="preserve"> </w:t>
      </w:r>
      <w:r w:rsidRPr="00555DED">
        <w:rPr>
          <w:rFonts w:ascii="Times New Roman" w:hAnsi="Times New Roman" w:cs="Times New Roman"/>
          <w:b/>
        </w:rPr>
        <w:t>prosopographique des préfets en Méditerranée :</w:t>
      </w:r>
      <w:r w:rsidR="00032933">
        <w:rPr>
          <w:rFonts w:ascii="Times New Roman" w:hAnsi="Times New Roman" w:cs="Times New Roman"/>
          <w:b/>
        </w:rPr>
        <w:t xml:space="preserve"> </w:t>
      </w:r>
      <w:r w:rsidR="00B04134">
        <w:rPr>
          <w:rFonts w:ascii="Times New Roman" w:hAnsi="Times New Roman" w:cs="Times New Roman"/>
          <w:b/>
        </w:rPr>
        <w:t>origines</w:t>
      </w:r>
      <w:r w:rsidR="00032933">
        <w:rPr>
          <w:rFonts w:ascii="Times New Roman" w:hAnsi="Times New Roman" w:cs="Times New Roman"/>
          <w:b/>
        </w:rPr>
        <w:t xml:space="preserve"> </w:t>
      </w:r>
      <w:r w:rsidR="008004C7">
        <w:rPr>
          <w:rFonts w:ascii="Times New Roman" w:hAnsi="Times New Roman" w:cs="Times New Roman"/>
          <w:b/>
        </w:rPr>
        <w:t xml:space="preserve">et </w:t>
      </w:r>
      <w:r w:rsidR="00DE4B86" w:rsidRPr="00555DED">
        <w:rPr>
          <w:rFonts w:ascii="Times New Roman" w:hAnsi="Times New Roman" w:cs="Times New Roman"/>
          <w:b/>
        </w:rPr>
        <w:t>formations</w:t>
      </w:r>
    </w:p>
    <w:p w14:paraId="412FEE1F" w14:textId="77777777" w:rsidR="00555DED" w:rsidRPr="00555DED" w:rsidRDefault="00555DED" w:rsidP="00555DED">
      <w:pPr>
        <w:ind w:left="360"/>
        <w:jc w:val="both"/>
        <w:rPr>
          <w:rFonts w:ascii="Times New Roman" w:hAnsi="Times New Roman" w:cs="Times New Roman"/>
          <w:b/>
        </w:rPr>
      </w:pPr>
    </w:p>
    <w:p w14:paraId="66CF03B6" w14:textId="30C46474" w:rsidR="00DA5D46" w:rsidRDefault="00DE4B86" w:rsidP="00A71B54">
      <w:pPr>
        <w:ind w:firstLine="709"/>
        <w:jc w:val="both"/>
        <w:rPr>
          <w:rFonts w:ascii="Times New Roman" w:hAnsi="Times New Roman" w:cs="Times New Roman"/>
        </w:rPr>
      </w:pPr>
      <w:r w:rsidRPr="005D140B">
        <w:rPr>
          <w:rFonts w:ascii="Times New Roman" w:hAnsi="Times New Roman" w:cs="Times New Roman"/>
        </w:rPr>
        <w:t xml:space="preserve">Cet axe </w:t>
      </w:r>
      <w:r w:rsidR="002E0718">
        <w:rPr>
          <w:rFonts w:ascii="Times New Roman" w:hAnsi="Times New Roman" w:cs="Times New Roman"/>
        </w:rPr>
        <w:t xml:space="preserve">privilégiera une approche </w:t>
      </w:r>
      <w:r w:rsidRPr="005D140B">
        <w:rPr>
          <w:rFonts w:ascii="Times New Roman" w:hAnsi="Times New Roman" w:cs="Times New Roman"/>
        </w:rPr>
        <w:t>prosopographi</w:t>
      </w:r>
      <w:r w:rsidR="002E0718">
        <w:rPr>
          <w:rFonts w:ascii="Times New Roman" w:hAnsi="Times New Roman" w:cs="Times New Roman"/>
        </w:rPr>
        <w:t xml:space="preserve">que </w:t>
      </w:r>
      <w:r w:rsidRPr="005D140B">
        <w:rPr>
          <w:rFonts w:ascii="Times New Roman" w:hAnsi="Times New Roman" w:cs="Times New Roman"/>
        </w:rPr>
        <w:t>d</w:t>
      </w:r>
      <w:r w:rsidR="006D104E">
        <w:rPr>
          <w:rFonts w:ascii="Times New Roman" w:hAnsi="Times New Roman" w:cs="Times New Roman"/>
        </w:rPr>
        <w:t xml:space="preserve">es </w:t>
      </w:r>
      <w:r w:rsidRPr="005D140B">
        <w:rPr>
          <w:rFonts w:ascii="Times New Roman" w:hAnsi="Times New Roman" w:cs="Times New Roman"/>
        </w:rPr>
        <w:t>préfe</w:t>
      </w:r>
      <w:r w:rsidR="006D104E">
        <w:rPr>
          <w:rFonts w:ascii="Times New Roman" w:hAnsi="Times New Roman" w:cs="Times New Roman"/>
        </w:rPr>
        <w:t>ts</w:t>
      </w:r>
      <w:r w:rsidR="005B61BA">
        <w:rPr>
          <w:rFonts w:ascii="Times New Roman" w:hAnsi="Times New Roman" w:cs="Times New Roman"/>
        </w:rPr>
        <w:t xml:space="preserve"> en poste en Méditerranée</w:t>
      </w:r>
      <w:r w:rsidR="00171FD4">
        <w:rPr>
          <w:rFonts w:ascii="Times New Roman" w:hAnsi="Times New Roman" w:cs="Times New Roman"/>
        </w:rPr>
        <w:t xml:space="preserve">, en </w:t>
      </w:r>
      <w:r w:rsidR="0094070D">
        <w:rPr>
          <w:rFonts w:ascii="Times New Roman" w:hAnsi="Times New Roman" w:cs="Times New Roman"/>
        </w:rPr>
        <w:t xml:space="preserve">prenant en compte </w:t>
      </w:r>
      <w:r w:rsidR="00171FD4">
        <w:rPr>
          <w:rFonts w:ascii="Times New Roman" w:hAnsi="Times New Roman" w:cs="Times New Roman"/>
        </w:rPr>
        <w:t>l</w:t>
      </w:r>
      <w:r w:rsidR="00A51573">
        <w:rPr>
          <w:rFonts w:ascii="Times New Roman" w:hAnsi="Times New Roman" w:cs="Times New Roman"/>
        </w:rPr>
        <w:t>’</w:t>
      </w:r>
      <w:r w:rsidR="004661D4">
        <w:rPr>
          <w:rFonts w:ascii="Times New Roman" w:hAnsi="Times New Roman" w:cs="Times New Roman"/>
        </w:rPr>
        <w:t>exercice</w:t>
      </w:r>
      <w:r w:rsidR="00A51573">
        <w:rPr>
          <w:rFonts w:ascii="Times New Roman" w:hAnsi="Times New Roman" w:cs="Times New Roman"/>
        </w:rPr>
        <w:t>,</w:t>
      </w:r>
      <w:r w:rsidR="004661D4">
        <w:rPr>
          <w:rFonts w:ascii="Times New Roman" w:hAnsi="Times New Roman" w:cs="Times New Roman"/>
        </w:rPr>
        <w:t xml:space="preserve"> </w:t>
      </w:r>
      <w:r w:rsidR="00A51573">
        <w:rPr>
          <w:rFonts w:ascii="Times New Roman" w:hAnsi="Times New Roman" w:cs="Times New Roman"/>
        </w:rPr>
        <w:t xml:space="preserve">par ces derniers, </w:t>
      </w:r>
      <w:r w:rsidR="004661D4">
        <w:rPr>
          <w:rFonts w:ascii="Times New Roman" w:hAnsi="Times New Roman" w:cs="Times New Roman"/>
        </w:rPr>
        <w:t xml:space="preserve">de </w:t>
      </w:r>
      <w:r w:rsidR="00171FD4">
        <w:rPr>
          <w:rFonts w:ascii="Times New Roman" w:hAnsi="Times New Roman" w:cs="Times New Roman"/>
        </w:rPr>
        <w:t>mandats politiques locaux et nationaux</w:t>
      </w:r>
      <w:r w:rsidR="002E0718">
        <w:rPr>
          <w:rFonts w:ascii="Times New Roman" w:hAnsi="Times New Roman" w:cs="Times New Roman"/>
        </w:rPr>
        <w:t xml:space="preserve">. Dans ses travaux, </w:t>
      </w:r>
      <w:r w:rsidRPr="005D140B">
        <w:rPr>
          <w:rFonts w:ascii="Times New Roman" w:hAnsi="Times New Roman" w:cs="Times New Roman"/>
        </w:rPr>
        <w:t>Pierre Allorant</w:t>
      </w:r>
      <w:r w:rsidR="002E0718">
        <w:rPr>
          <w:rFonts w:ascii="Times New Roman" w:hAnsi="Times New Roman" w:cs="Times New Roman"/>
        </w:rPr>
        <w:t xml:space="preserve"> a par exemple montré qu’au XIX</w:t>
      </w:r>
      <w:r w:rsidR="002E0718">
        <w:rPr>
          <w:rFonts w:ascii="Times New Roman" w:hAnsi="Times New Roman" w:cs="Times New Roman"/>
          <w:vertAlign w:val="superscript"/>
        </w:rPr>
        <w:t>e</w:t>
      </w:r>
      <w:r w:rsidR="002E0718">
        <w:rPr>
          <w:rFonts w:ascii="Times New Roman" w:hAnsi="Times New Roman" w:cs="Times New Roman"/>
        </w:rPr>
        <w:t xml:space="preserve"> siècle, </w:t>
      </w:r>
      <w:r w:rsidRPr="005D140B">
        <w:rPr>
          <w:rFonts w:ascii="Times New Roman" w:hAnsi="Times New Roman" w:cs="Times New Roman"/>
        </w:rPr>
        <w:t>les parlementaires méditerranéens ont, avant ou après leur mandat national, effectué une partie de leur carrière au sein de l’administration préfectorale</w:t>
      </w:r>
      <w:r w:rsidR="00DC59F8">
        <w:rPr>
          <w:rStyle w:val="Appelnotedebasdep"/>
          <w:rFonts w:ascii="Times New Roman" w:hAnsi="Times New Roman" w:cs="Times New Roman"/>
        </w:rPr>
        <w:footnoteReference w:id="9"/>
      </w:r>
      <w:r w:rsidRPr="005D140B">
        <w:rPr>
          <w:rFonts w:ascii="Times New Roman" w:hAnsi="Times New Roman" w:cs="Times New Roman"/>
        </w:rPr>
        <w:t>. L’existence de carrières mixtes entre l’administration territoriale et les mandats de parlementaires nationaux repos</w:t>
      </w:r>
      <w:r w:rsidR="00421AAD">
        <w:rPr>
          <w:rFonts w:ascii="Times New Roman" w:hAnsi="Times New Roman" w:cs="Times New Roman"/>
        </w:rPr>
        <w:t xml:space="preserve">e </w:t>
      </w:r>
      <w:r w:rsidRPr="005D140B">
        <w:rPr>
          <w:rFonts w:ascii="Times New Roman" w:hAnsi="Times New Roman" w:cs="Times New Roman"/>
        </w:rPr>
        <w:t>en partie sur l’idée qu</w:t>
      </w:r>
      <w:r w:rsidR="00421AAD">
        <w:rPr>
          <w:rFonts w:ascii="Times New Roman" w:hAnsi="Times New Roman" w:cs="Times New Roman"/>
        </w:rPr>
        <w:t>’</w:t>
      </w:r>
      <w:r w:rsidRPr="005D140B">
        <w:rPr>
          <w:rFonts w:ascii="Times New Roman" w:hAnsi="Times New Roman" w:cs="Times New Roman"/>
        </w:rPr>
        <w:t xml:space="preserve">une influence </w:t>
      </w:r>
      <w:r w:rsidR="00421AAD">
        <w:rPr>
          <w:rFonts w:ascii="Times New Roman" w:hAnsi="Times New Roman" w:cs="Times New Roman"/>
        </w:rPr>
        <w:t xml:space="preserve">et </w:t>
      </w:r>
      <w:r w:rsidRPr="005D140B">
        <w:rPr>
          <w:rFonts w:ascii="Times New Roman" w:hAnsi="Times New Roman" w:cs="Times New Roman"/>
        </w:rPr>
        <w:t xml:space="preserve">qu’un ancrage </w:t>
      </w:r>
      <w:r w:rsidR="00125EEC">
        <w:rPr>
          <w:rFonts w:ascii="Times New Roman" w:hAnsi="Times New Roman" w:cs="Times New Roman"/>
        </w:rPr>
        <w:t xml:space="preserve">politique </w:t>
      </w:r>
      <w:r w:rsidRPr="005D140B">
        <w:rPr>
          <w:rFonts w:ascii="Times New Roman" w:hAnsi="Times New Roman" w:cs="Times New Roman"/>
        </w:rPr>
        <w:t>local ne f</w:t>
      </w:r>
      <w:r w:rsidR="00125EEC">
        <w:rPr>
          <w:rFonts w:ascii="Times New Roman" w:hAnsi="Times New Roman" w:cs="Times New Roman"/>
        </w:rPr>
        <w:t>on</w:t>
      </w:r>
      <w:r w:rsidRPr="005D140B">
        <w:rPr>
          <w:rFonts w:ascii="Times New Roman" w:hAnsi="Times New Roman" w:cs="Times New Roman"/>
        </w:rPr>
        <w:t>t que</w:t>
      </w:r>
      <w:r w:rsidR="00125EEC">
        <w:rPr>
          <w:rFonts w:ascii="Times New Roman" w:hAnsi="Times New Roman" w:cs="Times New Roman"/>
        </w:rPr>
        <w:t xml:space="preserve"> renforcer le service de l’État</w:t>
      </w:r>
      <w:r w:rsidRPr="005D140B">
        <w:rPr>
          <w:rFonts w:ascii="Times New Roman" w:hAnsi="Times New Roman" w:cs="Times New Roman"/>
        </w:rPr>
        <w:t xml:space="preserve">. Les monarchies parlementaires censitaires sont d’ailleurs loin de rompre avec cet usage discutable des parlementaires fonctionnaires qui devient même un véritable sujet sous la monarchie de Juillet. </w:t>
      </w:r>
    </w:p>
    <w:p w14:paraId="1819C756" w14:textId="279F4E1E" w:rsidR="0020691F" w:rsidRDefault="00DA5D46" w:rsidP="00DC6CDA">
      <w:pPr>
        <w:ind w:firstLine="709"/>
        <w:jc w:val="both"/>
        <w:rPr>
          <w:rFonts w:ascii="Times New Roman" w:hAnsi="Times New Roman" w:cs="Times New Roman"/>
        </w:rPr>
      </w:pPr>
      <w:r>
        <w:rPr>
          <w:rFonts w:ascii="Times New Roman" w:hAnsi="Times New Roman" w:cs="Times New Roman"/>
        </w:rPr>
        <w:t xml:space="preserve">Certaines régions méditerranéennes occupent une place de choix au sein du corps préfectoral. </w:t>
      </w:r>
      <w:r w:rsidR="00DE4B86" w:rsidRPr="005D140B">
        <w:rPr>
          <w:rFonts w:ascii="Times New Roman" w:hAnsi="Times New Roman" w:cs="Times New Roman"/>
        </w:rPr>
        <w:t>Sous le Second Empire, la Corse et les Corses sont</w:t>
      </w:r>
      <w:r>
        <w:rPr>
          <w:rFonts w:ascii="Times New Roman" w:hAnsi="Times New Roman" w:cs="Times New Roman"/>
        </w:rPr>
        <w:t xml:space="preserve"> ainsi</w:t>
      </w:r>
      <w:r w:rsidR="00DE4B86" w:rsidRPr="005D140B">
        <w:rPr>
          <w:rFonts w:ascii="Times New Roman" w:hAnsi="Times New Roman" w:cs="Times New Roman"/>
        </w:rPr>
        <w:t xml:space="preserve"> comblés de faveur : Ajaccio devient préfecture de </w:t>
      </w:r>
      <w:r w:rsidR="005B61BA">
        <w:rPr>
          <w:rFonts w:ascii="Times New Roman" w:hAnsi="Times New Roman" w:cs="Times New Roman"/>
        </w:rPr>
        <w:t>1</w:t>
      </w:r>
      <w:r w:rsidR="005B61BA">
        <w:rPr>
          <w:rFonts w:ascii="Times New Roman" w:hAnsi="Times New Roman" w:cs="Times New Roman"/>
          <w:vertAlign w:val="superscript"/>
        </w:rPr>
        <w:t>ère</w:t>
      </w:r>
      <w:r w:rsidR="005B61BA">
        <w:rPr>
          <w:rFonts w:ascii="Times New Roman" w:hAnsi="Times New Roman" w:cs="Times New Roman"/>
        </w:rPr>
        <w:t xml:space="preserve"> </w:t>
      </w:r>
      <w:r w:rsidR="00DE4B86" w:rsidRPr="005D140B">
        <w:rPr>
          <w:rFonts w:ascii="Times New Roman" w:hAnsi="Times New Roman" w:cs="Times New Roman"/>
        </w:rPr>
        <w:t xml:space="preserve">classe, ce qui lui permet de compter de grands préfets tel le juriste Thuillier, qui meurt en fonction directeur de l’administration départementale et communale, et de nombreux insulaires entrent dans ce corps administratif </w:t>
      </w:r>
      <w:r w:rsidR="00FB616B">
        <w:rPr>
          <w:rFonts w:ascii="Times New Roman" w:hAnsi="Times New Roman" w:cs="Times New Roman"/>
        </w:rPr>
        <w:t xml:space="preserve">comme </w:t>
      </w:r>
      <w:r w:rsidR="00DE4B86" w:rsidRPr="005D140B">
        <w:rPr>
          <w:rFonts w:ascii="Times New Roman" w:hAnsi="Times New Roman" w:cs="Times New Roman"/>
        </w:rPr>
        <w:t>Denis Gavini à Nice</w:t>
      </w:r>
      <w:r w:rsidR="00032933">
        <w:rPr>
          <w:rStyle w:val="Appelnotedebasdep"/>
          <w:rFonts w:ascii="Times New Roman" w:hAnsi="Times New Roman" w:cs="Times New Roman"/>
        </w:rPr>
        <w:footnoteReference w:id="10"/>
      </w:r>
      <w:r w:rsidR="00FB616B">
        <w:rPr>
          <w:rFonts w:ascii="Times New Roman" w:hAnsi="Times New Roman" w:cs="Times New Roman"/>
        </w:rPr>
        <w:t xml:space="preserve"> ou </w:t>
      </w:r>
      <w:r w:rsidR="00DE4B86" w:rsidRPr="005D140B">
        <w:rPr>
          <w:rFonts w:ascii="Times New Roman" w:hAnsi="Times New Roman" w:cs="Times New Roman"/>
        </w:rPr>
        <w:t xml:space="preserve">Costa de Bastelica dans le Vaucluse et dans l’Hérault, La Corse s’installe alors au premier rang des départements pourvoyeurs de fonctionnaires préfectoraux, devant l’Algérie et le Gard. </w:t>
      </w:r>
      <w:r w:rsidR="00DC6CDA">
        <w:rPr>
          <w:rFonts w:ascii="Times New Roman" w:hAnsi="Times New Roman" w:cs="Times New Roman"/>
        </w:rPr>
        <w:t xml:space="preserve"> </w:t>
      </w:r>
      <w:r w:rsidR="00DE4B86" w:rsidRPr="005D140B">
        <w:rPr>
          <w:rFonts w:ascii="Times New Roman" w:hAnsi="Times New Roman" w:cs="Times New Roman"/>
        </w:rPr>
        <w:t xml:space="preserve">Quelques portraits de « grandes figures </w:t>
      </w:r>
      <w:r w:rsidR="00FE7557">
        <w:rPr>
          <w:rFonts w:ascii="Times New Roman" w:hAnsi="Times New Roman" w:cs="Times New Roman"/>
        </w:rPr>
        <w:t xml:space="preserve">préfectorales </w:t>
      </w:r>
      <w:r w:rsidR="00DE4B86" w:rsidRPr="005D140B">
        <w:rPr>
          <w:rFonts w:ascii="Times New Roman" w:hAnsi="Times New Roman" w:cs="Times New Roman"/>
        </w:rPr>
        <w:t>méditerranéennes »</w:t>
      </w:r>
      <w:r w:rsidR="00FE7557">
        <w:rPr>
          <w:rFonts w:ascii="Times New Roman" w:hAnsi="Times New Roman" w:cs="Times New Roman"/>
        </w:rPr>
        <w:t xml:space="preserve"> peuvent être proposés, sans évidemment </w:t>
      </w:r>
      <w:r w:rsidR="00DE4B86" w:rsidRPr="005D140B">
        <w:rPr>
          <w:rFonts w:ascii="Times New Roman" w:hAnsi="Times New Roman" w:cs="Times New Roman"/>
        </w:rPr>
        <w:t>prétendre à l’exhaustivité</w:t>
      </w:r>
      <w:r w:rsidR="00FE7557">
        <w:rPr>
          <w:rFonts w:ascii="Times New Roman" w:hAnsi="Times New Roman" w:cs="Times New Roman"/>
        </w:rPr>
        <w:t xml:space="preserve"> mais en présentant seulement le parcours de </w:t>
      </w:r>
      <w:r w:rsidR="00FE7557">
        <w:rPr>
          <w:rFonts w:ascii="Times New Roman" w:hAnsi="Times New Roman" w:cs="Times New Roman"/>
        </w:rPr>
        <w:lastRenderedPageBreak/>
        <w:t xml:space="preserve">quelques préfets </w:t>
      </w:r>
      <w:r w:rsidR="00DE4B86" w:rsidRPr="005D140B">
        <w:rPr>
          <w:rFonts w:ascii="Times New Roman" w:hAnsi="Times New Roman" w:cs="Times New Roman"/>
        </w:rPr>
        <w:t>ayant marqué l’histoire de la région</w:t>
      </w:r>
      <w:r w:rsidR="00DC59F8">
        <w:rPr>
          <w:rFonts w:ascii="Times New Roman" w:hAnsi="Times New Roman" w:cs="Times New Roman"/>
        </w:rPr>
        <w:t xml:space="preserve"> par leur action administrative</w:t>
      </w:r>
      <w:r w:rsidR="0026647C">
        <w:rPr>
          <w:rStyle w:val="Appelnotedebasdep"/>
          <w:rFonts w:ascii="Times New Roman" w:hAnsi="Times New Roman" w:cs="Times New Roman"/>
        </w:rPr>
        <w:footnoteReference w:id="11"/>
      </w:r>
      <w:r w:rsidR="0020691F">
        <w:rPr>
          <w:rFonts w:ascii="Times New Roman" w:hAnsi="Times New Roman" w:cs="Times New Roman"/>
        </w:rPr>
        <w:t xml:space="preserve">. La focale pourrait être mise sur </w:t>
      </w:r>
      <w:r w:rsidR="0020691F" w:rsidRPr="009B0E7F">
        <w:rPr>
          <w:rFonts w:ascii="Times New Roman" w:hAnsi="Times New Roman" w:cs="Times New Roman"/>
        </w:rPr>
        <w:t>les fonctionnaires issus des régions méditerranéennes</w:t>
      </w:r>
      <w:r w:rsidR="0020691F">
        <w:rPr>
          <w:rFonts w:ascii="Times New Roman" w:hAnsi="Times New Roman" w:cs="Times New Roman"/>
        </w:rPr>
        <w:t xml:space="preserve"> (ou faisant état d’une attache familiale, culturelle ou « identitaire » avec ces régions méridionales)</w:t>
      </w:r>
      <w:r w:rsidR="00FB616B">
        <w:rPr>
          <w:rFonts w:ascii="Times New Roman" w:hAnsi="Times New Roman" w:cs="Times New Roman"/>
        </w:rPr>
        <w:t xml:space="preserve"> et </w:t>
      </w:r>
      <w:r w:rsidR="0020691F">
        <w:rPr>
          <w:rFonts w:ascii="Times New Roman" w:hAnsi="Times New Roman" w:cs="Times New Roman"/>
        </w:rPr>
        <w:t>ayant été en poste dans des départements méditerranéen</w:t>
      </w:r>
      <w:r w:rsidR="00397D19">
        <w:rPr>
          <w:rFonts w:ascii="Times New Roman" w:hAnsi="Times New Roman" w:cs="Times New Roman"/>
        </w:rPr>
        <w:t xml:space="preserve">, même si </w:t>
      </w:r>
      <w:r w:rsidR="0020691F">
        <w:rPr>
          <w:rFonts w:ascii="Times New Roman" w:hAnsi="Times New Roman" w:cs="Times New Roman"/>
        </w:rPr>
        <w:t xml:space="preserve">l’historien doit naturellement </w:t>
      </w:r>
      <w:r w:rsidR="009B0B8D">
        <w:rPr>
          <w:rFonts w:ascii="Times New Roman" w:hAnsi="Times New Roman" w:cs="Times New Roman"/>
        </w:rPr>
        <w:t>rester</w:t>
      </w:r>
      <w:r w:rsidR="0020691F">
        <w:rPr>
          <w:rFonts w:ascii="Times New Roman" w:hAnsi="Times New Roman" w:cs="Times New Roman"/>
        </w:rPr>
        <w:t xml:space="preserve"> prudent face aux définitions nécessairement plastiques et mouvantes de l’identité</w:t>
      </w:r>
      <w:r w:rsidR="00397D19">
        <w:rPr>
          <w:rFonts w:ascii="Times New Roman" w:hAnsi="Times New Roman" w:cs="Times New Roman"/>
        </w:rPr>
        <w:t>.</w:t>
      </w:r>
    </w:p>
    <w:p w14:paraId="00ABEBE2" w14:textId="77777777" w:rsidR="00D03AF2" w:rsidRDefault="00D03AF2" w:rsidP="00DE4B86">
      <w:pPr>
        <w:jc w:val="both"/>
        <w:rPr>
          <w:rFonts w:ascii="Times New Roman" w:hAnsi="Times New Roman" w:cs="Times New Roman"/>
          <w:b/>
        </w:rPr>
      </w:pPr>
    </w:p>
    <w:p w14:paraId="5E84ECD4" w14:textId="6FB91CDA" w:rsidR="00DE4B86" w:rsidRPr="005D140B" w:rsidRDefault="00DE4B86" w:rsidP="00DE4B86">
      <w:pPr>
        <w:jc w:val="both"/>
        <w:rPr>
          <w:rFonts w:ascii="Times New Roman" w:hAnsi="Times New Roman" w:cs="Times New Roman"/>
          <w:b/>
        </w:rPr>
      </w:pPr>
      <w:r w:rsidRPr="005D140B">
        <w:rPr>
          <w:rFonts w:ascii="Times New Roman" w:hAnsi="Times New Roman" w:cs="Times New Roman"/>
          <w:b/>
        </w:rPr>
        <w:t xml:space="preserve">2. Les préfets </w:t>
      </w:r>
      <w:r w:rsidR="002E485A">
        <w:rPr>
          <w:rFonts w:ascii="Times New Roman" w:hAnsi="Times New Roman" w:cs="Times New Roman"/>
          <w:b/>
        </w:rPr>
        <w:t xml:space="preserve">en poste en </w:t>
      </w:r>
      <w:r w:rsidRPr="005D140B">
        <w:rPr>
          <w:rFonts w:ascii="Times New Roman" w:hAnsi="Times New Roman" w:cs="Times New Roman"/>
          <w:b/>
        </w:rPr>
        <w:t xml:space="preserve">méditerranéens : </w:t>
      </w:r>
      <w:r w:rsidR="002E485A">
        <w:rPr>
          <w:rFonts w:ascii="Times New Roman" w:hAnsi="Times New Roman" w:cs="Times New Roman"/>
          <w:b/>
        </w:rPr>
        <w:t xml:space="preserve">une </w:t>
      </w:r>
      <w:r w:rsidR="002E485A" w:rsidRPr="002E485A">
        <w:rPr>
          <w:rFonts w:ascii="Times New Roman" w:hAnsi="Times New Roman" w:cs="Times New Roman"/>
          <w:b/>
          <w:i/>
          <w:iCs/>
        </w:rPr>
        <w:t>praxis</w:t>
      </w:r>
      <w:r w:rsidR="002E485A">
        <w:rPr>
          <w:rFonts w:ascii="Times New Roman" w:hAnsi="Times New Roman" w:cs="Times New Roman"/>
          <w:b/>
        </w:rPr>
        <w:t xml:space="preserve"> spécifique </w:t>
      </w:r>
      <w:r w:rsidRPr="005D140B">
        <w:rPr>
          <w:rFonts w:ascii="Times New Roman" w:hAnsi="Times New Roman" w:cs="Times New Roman"/>
          <w:b/>
        </w:rPr>
        <w:t>?</w:t>
      </w:r>
    </w:p>
    <w:p w14:paraId="2C7E75E8" w14:textId="77777777" w:rsidR="00DA0814" w:rsidRDefault="00DA0814" w:rsidP="00DE4B86">
      <w:pPr>
        <w:jc w:val="both"/>
        <w:rPr>
          <w:rFonts w:ascii="Times New Roman" w:hAnsi="Times New Roman" w:cs="Times New Roman"/>
        </w:rPr>
      </w:pPr>
    </w:p>
    <w:p w14:paraId="1E117A60" w14:textId="7B83D0E4" w:rsidR="003842FE" w:rsidRDefault="000E66EE" w:rsidP="000E66EE">
      <w:pPr>
        <w:ind w:firstLine="709"/>
        <w:jc w:val="both"/>
        <w:rPr>
          <w:rFonts w:ascii="Times New Roman" w:hAnsi="Times New Roman" w:cs="Times New Roman"/>
        </w:rPr>
      </w:pPr>
      <w:r>
        <w:rPr>
          <w:rFonts w:ascii="Times New Roman" w:hAnsi="Times New Roman" w:cs="Times New Roman"/>
        </w:rPr>
        <w:t xml:space="preserve">Le colloque vise ici à interroger les questions du </w:t>
      </w:r>
      <w:r w:rsidR="00DC6CDA" w:rsidRPr="00A208D8">
        <w:rPr>
          <w:rFonts w:ascii="Times New Roman" w:hAnsi="Times New Roman" w:cs="Times New Roman"/>
        </w:rPr>
        <w:t xml:space="preserve">travail administratif </w:t>
      </w:r>
      <w:r>
        <w:rPr>
          <w:rFonts w:ascii="Times New Roman" w:hAnsi="Times New Roman" w:cs="Times New Roman"/>
        </w:rPr>
        <w:t xml:space="preserve">et des </w:t>
      </w:r>
      <w:r w:rsidRPr="00A208D8">
        <w:rPr>
          <w:rFonts w:ascii="Times New Roman" w:hAnsi="Times New Roman" w:cs="Times New Roman"/>
        </w:rPr>
        <w:t>pratiques sociales d</w:t>
      </w:r>
      <w:r>
        <w:rPr>
          <w:rFonts w:ascii="Times New Roman" w:hAnsi="Times New Roman" w:cs="Times New Roman"/>
        </w:rPr>
        <w:t xml:space="preserve">e ce </w:t>
      </w:r>
      <w:r w:rsidRPr="00A208D8">
        <w:rPr>
          <w:rFonts w:ascii="Times New Roman" w:hAnsi="Times New Roman" w:cs="Times New Roman"/>
        </w:rPr>
        <w:t xml:space="preserve">corps </w:t>
      </w:r>
      <w:r w:rsidR="00DC6CDA" w:rsidRPr="00A208D8">
        <w:rPr>
          <w:rFonts w:ascii="Times New Roman" w:hAnsi="Times New Roman" w:cs="Times New Roman"/>
        </w:rPr>
        <w:t>de hauts fonctionnaires</w:t>
      </w:r>
      <w:r>
        <w:rPr>
          <w:rFonts w:ascii="Times New Roman" w:hAnsi="Times New Roman" w:cs="Times New Roman"/>
        </w:rPr>
        <w:t xml:space="preserve">. Celles-ci ont fait l’objet d’une analyse approfondie de </w:t>
      </w:r>
      <w:r w:rsidR="00DC6CDA" w:rsidRPr="00A208D8">
        <w:rPr>
          <w:rFonts w:ascii="Times New Roman" w:hAnsi="Times New Roman" w:cs="Times New Roman"/>
        </w:rPr>
        <w:t>Bernard Le Clère et Vincent Wright</w:t>
      </w:r>
      <w:r>
        <w:rPr>
          <w:rFonts w:ascii="Times New Roman" w:hAnsi="Times New Roman" w:cs="Times New Roman"/>
        </w:rPr>
        <w:t>, qui ont, dans l</w:t>
      </w:r>
      <w:r w:rsidR="00DC6CDA" w:rsidRPr="00A208D8">
        <w:rPr>
          <w:rFonts w:ascii="Times New Roman" w:hAnsi="Times New Roman" w:cs="Times New Roman"/>
        </w:rPr>
        <w:t xml:space="preserve">eur ouvrage </w:t>
      </w:r>
      <w:r w:rsidR="00DC6CDA" w:rsidRPr="004C15A8">
        <w:rPr>
          <w:rFonts w:ascii="Times New Roman" w:hAnsi="Times New Roman" w:cs="Times New Roman"/>
          <w:i/>
          <w:iCs/>
        </w:rPr>
        <w:t>Les préfets du Second Empire</w:t>
      </w:r>
      <w:r>
        <w:rPr>
          <w:rFonts w:ascii="Times New Roman" w:hAnsi="Times New Roman" w:cs="Times New Roman"/>
        </w:rPr>
        <w:t xml:space="preserve"> </w:t>
      </w:r>
      <w:r w:rsidR="00DC6CDA" w:rsidRPr="00A208D8">
        <w:rPr>
          <w:rFonts w:ascii="Times New Roman" w:hAnsi="Times New Roman" w:cs="Times New Roman"/>
        </w:rPr>
        <w:t>porté</w:t>
      </w:r>
      <w:r>
        <w:rPr>
          <w:rFonts w:ascii="Times New Roman" w:hAnsi="Times New Roman" w:cs="Times New Roman"/>
        </w:rPr>
        <w:t xml:space="preserve"> leur attention sur </w:t>
      </w:r>
      <w:r w:rsidR="00DC6CDA" w:rsidRPr="00A208D8">
        <w:rPr>
          <w:rFonts w:ascii="Times New Roman" w:hAnsi="Times New Roman" w:cs="Times New Roman"/>
        </w:rPr>
        <w:t>la vie intime et quotidienne des administrateurs départementaux (journées types, audiences, correspondance, déplacements, protocole, réceptions, vie familiale…) </w:t>
      </w:r>
      <w:r w:rsidR="00DC6CDA">
        <w:rPr>
          <w:rStyle w:val="Appelnotedebasdep"/>
          <w:rFonts w:ascii="Times New Roman" w:hAnsi="Times New Roman" w:cs="Times New Roman"/>
        </w:rPr>
        <w:footnoteReference w:id="12"/>
      </w:r>
      <w:r w:rsidR="00DC6CDA" w:rsidRPr="00A208D8">
        <w:rPr>
          <w:rFonts w:ascii="Times New Roman" w:hAnsi="Times New Roman" w:cs="Times New Roman"/>
        </w:rPr>
        <w:t>. Citons également, dans ces premières entreprises de relecture de l’institution, l’ouvrage important de Pierre Birnbaum sur les juifs d’État </w:t>
      </w:r>
      <w:r w:rsidR="00DC6CDA">
        <w:rPr>
          <w:rStyle w:val="Appelnotedebasdep"/>
          <w:rFonts w:ascii="Times New Roman" w:hAnsi="Times New Roman" w:cs="Times New Roman"/>
        </w:rPr>
        <w:footnoteReference w:id="13"/>
      </w:r>
      <w:r w:rsidR="00DC6CDA" w:rsidRPr="00A208D8">
        <w:rPr>
          <w:rFonts w:ascii="Times New Roman" w:hAnsi="Times New Roman" w:cs="Times New Roman"/>
        </w:rPr>
        <w:t>. Ses analyses sur la « dynastie » des préfets Hendlé décrivent avec précision comment les valeurs qui les animent (rapport à l’État et à la République) se traduisent dans leurs pratiques administratives (laïcité, application des lois sur l’École…).</w:t>
      </w:r>
      <w:r w:rsidR="00DC6CDA">
        <w:rPr>
          <w:rFonts w:ascii="Times New Roman" w:hAnsi="Times New Roman" w:cs="Times New Roman"/>
        </w:rPr>
        <w:t xml:space="preserve"> Plus récemment, les travaux de Pierre Karila-Cohen</w:t>
      </w:r>
      <w:r w:rsidR="00666864">
        <w:rPr>
          <w:rFonts w:ascii="Times New Roman" w:hAnsi="Times New Roman" w:cs="Times New Roman"/>
        </w:rPr>
        <w:t xml:space="preserve"> ont enrichi notre connaissance des pratiques sociales du corps au XIX</w:t>
      </w:r>
      <w:r w:rsidR="00666864">
        <w:rPr>
          <w:rFonts w:ascii="Times New Roman" w:hAnsi="Times New Roman" w:cs="Times New Roman"/>
          <w:vertAlign w:val="superscript"/>
        </w:rPr>
        <w:t xml:space="preserve">e </w:t>
      </w:r>
      <w:r w:rsidR="00666864">
        <w:rPr>
          <w:rFonts w:ascii="Times New Roman" w:hAnsi="Times New Roman" w:cs="Times New Roman"/>
        </w:rPr>
        <w:t>siècle</w:t>
      </w:r>
      <w:r w:rsidR="00666864">
        <w:rPr>
          <w:rStyle w:val="Appelnotedebasdep"/>
          <w:rFonts w:ascii="Times New Roman" w:hAnsi="Times New Roman" w:cs="Times New Roman"/>
        </w:rPr>
        <w:footnoteReference w:id="14"/>
      </w:r>
      <w:r>
        <w:rPr>
          <w:rFonts w:ascii="Times New Roman" w:hAnsi="Times New Roman" w:cs="Times New Roman"/>
        </w:rPr>
        <w:t xml:space="preserve">. </w:t>
      </w:r>
      <w:r w:rsidR="00032933">
        <w:rPr>
          <w:rFonts w:ascii="Times New Roman" w:hAnsi="Times New Roman" w:cs="Times New Roman"/>
        </w:rPr>
        <w:t>Ici, l</w:t>
      </w:r>
      <w:r w:rsidR="00DE4B86" w:rsidRPr="005D140B">
        <w:rPr>
          <w:rFonts w:ascii="Times New Roman" w:hAnsi="Times New Roman" w:cs="Times New Roman"/>
        </w:rPr>
        <w:t xml:space="preserve">es interrogations ayant trait à l’identité </w:t>
      </w:r>
      <w:r w:rsidR="00F7387B">
        <w:rPr>
          <w:rFonts w:ascii="Times New Roman" w:hAnsi="Times New Roman" w:cs="Times New Roman"/>
        </w:rPr>
        <w:t xml:space="preserve">méditerranéenne </w:t>
      </w:r>
      <w:r w:rsidR="00DE4B86" w:rsidRPr="005D140B">
        <w:rPr>
          <w:rFonts w:ascii="Times New Roman" w:hAnsi="Times New Roman" w:cs="Times New Roman"/>
        </w:rPr>
        <w:t xml:space="preserve">– supposée ou réelle – </w:t>
      </w:r>
      <w:r>
        <w:rPr>
          <w:rFonts w:ascii="Times New Roman" w:hAnsi="Times New Roman" w:cs="Times New Roman"/>
        </w:rPr>
        <w:t>pourraient être abordées, même si le chercheur se doit bien évidemment d’être prudent d</w:t>
      </w:r>
      <w:r w:rsidR="00DE4B86" w:rsidRPr="005D140B">
        <w:rPr>
          <w:rFonts w:ascii="Times New Roman" w:hAnsi="Times New Roman" w:cs="Times New Roman"/>
        </w:rPr>
        <w:t>ans la mesure où l’identité relève avant tout de l’affectif</w:t>
      </w:r>
      <w:r>
        <w:rPr>
          <w:rFonts w:ascii="Times New Roman" w:hAnsi="Times New Roman" w:cs="Times New Roman"/>
        </w:rPr>
        <w:t xml:space="preserve"> et qu’</w:t>
      </w:r>
      <w:r w:rsidR="00DE4B86" w:rsidRPr="005D140B">
        <w:rPr>
          <w:rFonts w:ascii="Times New Roman" w:hAnsi="Times New Roman" w:cs="Times New Roman"/>
        </w:rPr>
        <w:t>elle se mesure difficilement.</w:t>
      </w:r>
      <w:r w:rsidR="00F7387B">
        <w:rPr>
          <w:rFonts w:ascii="Times New Roman" w:hAnsi="Times New Roman" w:cs="Times New Roman"/>
        </w:rPr>
        <w:t xml:space="preserve"> </w:t>
      </w:r>
      <w:r w:rsidR="00AF4315">
        <w:rPr>
          <w:rFonts w:ascii="Times New Roman" w:hAnsi="Times New Roman" w:cs="Times New Roman"/>
        </w:rPr>
        <w:t>L’identité</w:t>
      </w:r>
      <w:r w:rsidR="00AF4315" w:rsidRPr="005D140B">
        <w:rPr>
          <w:rFonts w:ascii="Times New Roman" w:hAnsi="Times New Roman" w:cs="Times New Roman"/>
        </w:rPr>
        <w:t xml:space="preserve"> méditerranéenne</w:t>
      </w:r>
      <w:r w:rsidR="00AF4315">
        <w:rPr>
          <w:rFonts w:ascii="Times New Roman" w:hAnsi="Times New Roman" w:cs="Times New Roman"/>
        </w:rPr>
        <w:t xml:space="preserve"> ne p</w:t>
      </w:r>
      <w:r w:rsidR="00EB074D">
        <w:rPr>
          <w:rFonts w:ascii="Times New Roman" w:hAnsi="Times New Roman" w:cs="Times New Roman"/>
        </w:rPr>
        <w:t>eut,</w:t>
      </w:r>
      <w:r w:rsidR="00AF4315">
        <w:rPr>
          <w:rFonts w:ascii="Times New Roman" w:hAnsi="Times New Roman" w:cs="Times New Roman"/>
        </w:rPr>
        <w:t xml:space="preserve"> naturellement</w:t>
      </w:r>
      <w:r w:rsidR="00EB074D">
        <w:rPr>
          <w:rFonts w:ascii="Times New Roman" w:hAnsi="Times New Roman" w:cs="Times New Roman"/>
        </w:rPr>
        <w:t>,</w:t>
      </w:r>
      <w:r w:rsidR="00AF4315">
        <w:rPr>
          <w:rFonts w:ascii="Times New Roman" w:hAnsi="Times New Roman" w:cs="Times New Roman"/>
        </w:rPr>
        <w:t xml:space="preserve"> être réifiée,</w:t>
      </w:r>
      <w:r w:rsidR="00EB074D">
        <w:rPr>
          <w:rFonts w:ascii="Times New Roman" w:hAnsi="Times New Roman" w:cs="Times New Roman"/>
        </w:rPr>
        <w:t xml:space="preserve"> et </w:t>
      </w:r>
      <w:r w:rsidR="00AF4315">
        <w:rPr>
          <w:rFonts w:ascii="Times New Roman" w:hAnsi="Times New Roman" w:cs="Times New Roman"/>
        </w:rPr>
        <w:t xml:space="preserve">elle </w:t>
      </w:r>
      <w:r w:rsidR="00AF4315" w:rsidRPr="005D140B">
        <w:rPr>
          <w:rFonts w:ascii="Times New Roman" w:hAnsi="Times New Roman" w:cs="Times New Roman"/>
        </w:rPr>
        <w:t>se cherche</w:t>
      </w:r>
      <w:r w:rsidR="00AF4315">
        <w:rPr>
          <w:rFonts w:ascii="Times New Roman" w:hAnsi="Times New Roman" w:cs="Times New Roman"/>
        </w:rPr>
        <w:t xml:space="preserve">ra avant tout ici </w:t>
      </w:r>
      <w:r w:rsidR="00AF4315" w:rsidRPr="005D140B">
        <w:rPr>
          <w:rFonts w:ascii="Times New Roman" w:hAnsi="Times New Roman" w:cs="Times New Roman"/>
        </w:rPr>
        <w:t>à hauteur d’homme.</w:t>
      </w:r>
      <w:r w:rsidR="00AF4315">
        <w:rPr>
          <w:rFonts w:ascii="Times New Roman" w:hAnsi="Times New Roman" w:cs="Times New Roman"/>
        </w:rPr>
        <w:t xml:space="preserve"> </w:t>
      </w:r>
      <w:r w:rsidR="00EB074D">
        <w:rPr>
          <w:rFonts w:ascii="Times New Roman" w:hAnsi="Times New Roman" w:cs="Times New Roman"/>
        </w:rPr>
        <w:t>Dans cette perspective, l’</w:t>
      </w:r>
      <w:r w:rsidR="00F7387B">
        <w:rPr>
          <w:rFonts w:ascii="Times New Roman" w:hAnsi="Times New Roman" w:cs="Times New Roman"/>
        </w:rPr>
        <w:t>objectif de la manifestation sera</w:t>
      </w:r>
      <w:r w:rsidR="00EB074D">
        <w:rPr>
          <w:rFonts w:ascii="Times New Roman" w:hAnsi="Times New Roman" w:cs="Times New Roman"/>
        </w:rPr>
        <w:t xml:space="preserve"> donc </w:t>
      </w:r>
      <w:r w:rsidR="00DE4B86" w:rsidRPr="005D140B">
        <w:rPr>
          <w:rFonts w:ascii="Times New Roman" w:hAnsi="Times New Roman" w:cs="Times New Roman"/>
        </w:rPr>
        <w:t xml:space="preserve">de questionner la spécificité de la Méditerranée française </w:t>
      </w:r>
      <w:r w:rsidR="00E54685">
        <w:rPr>
          <w:rFonts w:ascii="Times New Roman" w:hAnsi="Times New Roman" w:cs="Times New Roman"/>
        </w:rPr>
        <w:t>dans l</w:t>
      </w:r>
      <w:r w:rsidR="00EB074D">
        <w:rPr>
          <w:rFonts w:ascii="Times New Roman" w:hAnsi="Times New Roman" w:cs="Times New Roman"/>
        </w:rPr>
        <w:t xml:space="preserve">a pratique </w:t>
      </w:r>
      <w:r w:rsidR="00E54685">
        <w:rPr>
          <w:rFonts w:ascii="Times New Roman" w:hAnsi="Times New Roman" w:cs="Times New Roman"/>
        </w:rPr>
        <w:t>préfectorale</w:t>
      </w:r>
      <w:r w:rsidR="00DE4B86" w:rsidRPr="005D140B">
        <w:rPr>
          <w:rFonts w:ascii="Times New Roman" w:hAnsi="Times New Roman" w:cs="Times New Roman"/>
        </w:rPr>
        <w:t>.</w:t>
      </w:r>
      <w:r w:rsidR="00F7387B">
        <w:rPr>
          <w:rFonts w:ascii="Times New Roman" w:hAnsi="Times New Roman" w:cs="Times New Roman"/>
        </w:rPr>
        <w:t xml:space="preserve"> </w:t>
      </w:r>
      <w:r w:rsidR="00397D19">
        <w:rPr>
          <w:rFonts w:ascii="Times New Roman" w:hAnsi="Times New Roman" w:cs="Times New Roman"/>
        </w:rPr>
        <w:t xml:space="preserve">Celle-ci a souvent fait l’objet dans les écrits des administrateurs d’un discours stéréotypé. </w:t>
      </w:r>
      <w:r w:rsidR="00F7387B">
        <w:rPr>
          <w:rFonts w:ascii="Times New Roman" w:hAnsi="Times New Roman" w:cs="Times New Roman"/>
        </w:rPr>
        <w:t xml:space="preserve">Le </w:t>
      </w:r>
      <w:r w:rsidR="00DE4B86" w:rsidRPr="005D140B">
        <w:rPr>
          <w:rFonts w:ascii="Times New Roman" w:hAnsi="Times New Roman" w:cs="Times New Roman"/>
        </w:rPr>
        <w:t>poids des représentations – qui n’</w:t>
      </w:r>
      <w:r w:rsidR="00F7387B">
        <w:rPr>
          <w:rFonts w:ascii="Times New Roman" w:hAnsi="Times New Roman" w:cs="Times New Roman"/>
        </w:rPr>
        <w:t xml:space="preserve">a actuellement </w:t>
      </w:r>
      <w:r w:rsidR="00DE4B86" w:rsidRPr="005D140B">
        <w:rPr>
          <w:rFonts w:ascii="Times New Roman" w:hAnsi="Times New Roman" w:cs="Times New Roman"/>
        </w:rPr>
        <w:t>pas disparu – sur la France méridionale</w:t>
      </w:r>
      <w:r w:rsidR="00F7387B">
        <w:rPr>
          <w:rFonts w:ascii="Times New Roman" w:hAnsi="Times New Roman" w:cs="Times New Roman"/>
        </w:rPr>
        <w:t xml:space="preserve"> est une réalité des discours politiques, littéraires et médiatiques contemporains dont les racines peuvent aisément remontées au XIX</w:t>
      </w:r>
      <w:r w:rsidR="00F7387B">
        <w:rPr>
          <w:rFonts w:ascii="Times New Roman" w:hAnsi="Times New Roman" w:cs="Times New Roman"/>
          <w:vertAlign w:val="superscript"/>
        </w:rPr>
        <w:t>e</w:t>
      </w:r>
      <w:r w:rsidR="00F7387B">
        <w:rPr>
          <w:rFonts w:ascii="Times New Roman" w:hAnsi="Times New Roman" w:cs="Times New Roman"/>
        </w:rPr>
        <w:t>, voire avant</w:t>
      </w:r>
      <w:r w:rsidR="00DE4B86" w:rsidRPr="005D140B">
        <w:rPr>
          <w:rFonts w:ascii="Times New Roman" w:hAnsi="Times New Roman" w:cs="Times New Roman"/>
        </w:rPr>
        <w:t>. Barrès, le Lorrain, pour qui les « vrais » Français étaient ceux du Nord et de l’Est, contre le Sud de Gambetta ou de Jaurès, écrivait : « Sur la construction politique française, la Loire apparaît comme une profonde fissure</w:t>
      </w:r>
      <w:r w:rsidR="00466852">
        <w:rPr>
          <w:rFonts w:ascii="Times New Roman" w:hAnsi="Times New Roman" w:cs="Times New Roman"/>
        </w:rPr>
        <w:t xml:space="preserve">. </w:t>
      </w:r>
      <w:r w:rsidR="00DE4B86" w:rsidRPr="005D140B">
        <w:rPr>
          <w:rFonts w:ascii="Times New Roman" w:hAnsi="Times New Roman" w:cs="Times New Roman"/>
        </w:rPr>
        <w:t xml:space="preserve">Prosper Mérimée, alors inspecteur général des monuments historiques, ne rapporte-t-il pas : « En arrivant à Avignon, il me sembla que je venais de quitter la </w:t>
      </w:r>
      <w:r w:rsidR="00F85B3A">
        <w:rPr>
          <w:rFonts w:ascii="Times New Roman" w:hAnsi="Times New Roman" w:cs="Times New Roman"/>
        </w:rPr>
        <w:t xml:space="preserve">France </w:t>
      </w:r>
      <w:r w:rsidR="00DE4B86" w:rsidRPr="005D140B">
        <w:rPr>
          <w:rFonts w:ascii="Times New Roman" w:hAnsi="Times New Roman" w:cs="Times New Roman"/>
        </w:rPr>
        <w:t>» ?</w:t>
      </w:r>
      <w:r w:rsidR="0057258B">
        <w:rPr>
          <w:rStyle w:val="Appelnotedebasdep"/>
          <w:rFonts w:ascii="Times New Roman" w:hAnsi="Times New Roman" w:cs="Times New Roman"/>
        </w:rPr>
        <w:footnoteReference w:id="15"/>
      </w:r>
      <w:r w:rsidR="004B64D6">
        <w:rPr>
          <w:rFonts w:ascii="Times New Roman" w:hAnsi="Times New Roman" w:cs="Times New Roman"/>
        </w:rPr>
        <w:t>. Une partie des membres du corps préfectoral, à l’instar</w:t>
      </w:r>
      <w:r w:rsidR="003842FE">
        <w:rPr>
          <w:rFonts w:ascii="Times New Roman" w:hAnsi="Times New Roman" w:cs="Times New Roman"/>
        </w:rPr>
        <w:t xml:space="preserve"> du sentiment exprimé par certaines élites politiques, intellectuelles et culturelles de l’époque, éprouvent du scepticisme quant à la capacité des populations méridionales -</w:t>
      </w:r>
      <w:r w:rsidR="00D045AE">
        <w:rPr>
          <w:rFonts w:ascii="Times New Roman" w:hAnsi="Times New Roman" w:cs="Times New Roman"/>
        </w:rPr>
        <w:t xml:space="preserve"> </w:t>
      </w:r>
      <w:r w:rsidR="003842FE">
        <w:rPr>
          <w:rFonts w:ascii="Times New Roman" w:hAnsi="Times New Roman" w:cs="Times New Roman"/>
        </w:rPr>
        <w:t>et plus largement provinciales – de développer un sens civique</w:t>
      </w:r>
      <w:r w:rsidR="0026647C">
        <w:rPr>
          <w:rStyle w:val="Appelnotedebasdep"/>
          <w:rFonts w:ascii="Times New Roman" w:hAnsi="Times New Roman" w:cs="Times New Roman"/>
        </w:rPr>
        <w:footnoteReference w:id="16"/>
      </w:r>
      <w:r w:rsidR="003842FE">
        <w:rPr>
          <w:rFonts w:ascii="Times New Roman" w:hAnsi="Times New Roman" w:cs="Times New Roman"/>
        </w:rPr>
        <w:t>. Voici par exemple ce qu’un préfet envoyé à Paris disait du département du Var au milieu du XIX</w:t>
      </w:r>
      <w:r w:rsidR="003842FE">
        <w:rPr>
          <w:rFonts w:ascii="Times New Roman" w:hAnsi="Times New Roman" w:cs="Times New Roman"/>
          <w:vertAlign w:val="superscript"/>
        </w:rPr>
        <w:t>e</w:t>
      </w:r>
      <w:r w:rsidR="003842FE">
        <w:rPr>
          <w:rFonts w:ascii="Times New Roman" w:hAnsi="Times New Roman" w:cs="Times New Roman"/>
        </w:rPr>
        <w:t xml:space="preserve"> </w:t>
      </w:r>
      <w:r w:rsidR="000504D4">
        <w:rPr>
          <w:rFonts w:ascii="Times New Roman" w:hAnsi="Times New Roman" w:cs="Times New Roman"/>
        </w:rPr>
        <w:t>siècle</w:t>
      </w:r>
      <w:r w:rsidR="003842FE">
        <w:rPr>
          <w:rFonts w:ascii="Times New Roman" w:hAnsi="Times New Roman" w:cs="Times New Roman"/>
        </w:rPr>
        <w:t> :</w:t>
      </w:r>
    </w:p>
    <w:p w14:paraId="70F0F7CD" w14:textId="77777777" w:rsidR="002B3DA4" w:rsidRDefault="002B3DA4" w:rsidP="00DA0814">
      <w:pPr>
        <w:ind w:firstLine="709"/>
        <w:jc w:val="both"/>
        <w:rPr>
          <w:rFonts w:ascii="Times New Roman" w:hAnsi="Times New Roman" w:cs="Times New Roman"/>
        </w:rPr>
      </w:pPr>
    </w:p>
    <w:p w14:paraId="03C36211" w14:textId="1A6D50B7" w:rsidR="003842FE" w:rsidRDefault="000504D4" w:rsidP="00DA0814">
      <w:pPr>
        <w:ind w:firstLine="709"/>
        <w:jc w:val="both"/>
        <w:rPr>
          <w:rFonts w:ascii="Times New Roman" w:hAnsi="Times New Roman" w:cs="Times New Roman"/>
          <w:sz w:val="20"/>
          <w:szCs w:val="20"/>
        </w:rPr>
      </w:pPr>
      <w:r w:rsidRPr="00BF01EF">
        <w:rPr>
          <w:rFonts w:ascii="Times New Roman" w:hAnsi="Times New Roman" w:cs="Times New Roman"/>
          <w:sz w:val="20"/>
          <w:szCs w:val="20"/>
        </w:rPr>
        <w:lastRenderedPageBreak/>
        <w:t>« </w:t>
      </w:r>
      <w:r w:rsidR="003842FE" w:rsidRPr="00BF01EF">
        <w:rPr>
          <w:rFonts w:ascii="Times New Roman" w:hAnsi="Times New Roman" w:cs="Times New Roman"/>
          <w:sz w:val="20"/>
          <w:szCs w:val="20"/>
        </w:rPr>
        <w:t>La population est peu éclairée ; elle manque en général d’élévation dans les idées et dans les sentiments. L’esprit des habitants est ombrageux et vindicatif. Les coteries et les hostilités locales sont nombreuses. On vit chez soi et ne s’associe que pour nuire à son ennemi. Cet ennemi, on ne le tu pas, comme en Corse, mais on le dénonce, on le perd par tous les moyens. Il y a de l’Italien et de l’Arabe dans le caractère des habitants de cette partie de la Provence, où plusieurs races se sont mêlées et où la guerre a été plus longtemps qu’ailleurs l’état normal du pays</w:t>
      </w:r>
      <w:r w:rsidRPr="00BF01EF">
        <w:rPr>
          <w:rFonts w:ascii="Times New Roman" w:hAnsi="Times New Roman" w:cs="Times New Roman"/>
          <w:sz w:val="20"/>
          <w:szCs w:val="20"/>
        </w:rPr>
        <w:t> »</w:t>
      </w:r>
      <w:r w:rsidRPr="00BF01EF">
        <w:rPr>
          <w:rStyle w:val="Appelnotedebasdep"/>
          <w:rFonts w:ascii="Times New Roman" w:hAnsi="Times New Roman" w:cs="Times New Roman"/>
          <w:sz w:val="20"/>
          <w:szCs w:val="20"/>
        </w:rPr>
        <w:footnoteReference w:id="17"/>
      </w:r>
      <w:r w:rsidR="003842FE" w:rsidRPr="00BF01EF">
        <w:rPr>
          <w:rFonts w:ascii="Times New Roman" w:hAnsi="Times New Roman" w:cs="Times New Roman"/>
          <w:sz w:val="20"/>
          <w:szCs w:val="20"/>
        </w:rPr>
        <w:t>.</w:t>
      </w:r>
    </w:p>
    <w:p w14:paraId="02DE2104" w14:textId="77777777" w:rsidR="00BF01EF" w:rsidRPr="00BF01EF" w:rsidRDefault="00BF01EF" w:rsidP="00DA0814">
      <w:pPr>
        <w:ind w:firstLine="709"/>
        <w:jc w:val="both"/>
        <w:rPr>
          <w:rFonts w:ascii="Times New Roman" w:hAnsi="Times New Roman" w:cs="Times New Roman"/>
          <w:sz w:val="20"/>
          <w:szCs w:val="20"/>
        </w:rPr>
      </w:pPr>
    </w:p>
    <w:p w14:paraId="3D27935D" w14:textId="180DED2D" w:rsidR="00891067" w:rsidRDefault="00DE4B86" w:rsidP="00800C74">
      <w:pPr>
        <w:ind w:firstLine="709"/>
        <w:jc w:val="both"/>
        <w:rPr>
          <w:rFonts w:ascii="Times New Roman" w:hAnsi="Times New Roman" w:cs="Times New Roman"/>
        </w:rPr>
      </w:pPr>
      <w:r w:rsidRPr="003842FE">
        <w:rPr>
          <w:rFonts w:ascii="Times New Roman" w:hAnsi="Times New Roman" w:cs="Times New Roman"/>
        </w:rPr>
        <w:t>La</w:t>
      </w:r>
      <w:r w:rsidRPr="005D140B">
        <w:rPr>
          <w:rFonts w:ascii="Times New Roman" w:hAnsi="Times New Roman" w:cs="Times New Roman"/>
        </w:rPr>
        <w:t xml:space="preserve"> France méridionale s’est donc aussi construite par rapport à cette altérité, bien que les relations strictement politiques et administratives qu’elle entretient avec l’État ne puissent se réduire à des rapports de domination. Cet espace semble apparaître comme une terre électorale aux diverses tentations, dérogeant presque naturellement aux lois de la République, et qui accréditerait l’idée selon laquelle seuls les scandales et affaires caractérisent la vie politique méridionale, où Tartarin serait roi. Les terres méditerranéennes et leurs particularismes locaux paraissent éloignés du pouvoir central et presque en marge des grandes évolutions politiques nationales qui affectent la société dans son ensemble.</w:t>
      </w:r>
      <w:r w:rsidR="00E57347">
        <w:rPr>
          <w:rFonts w:ascii="Times New Roman" w:hAnsi="Times New Roman" w:cs="Times New Roman"/>
        </w:rPr>
        <w:t xml:space="preserve"> </w:t>
      </w:r>
      <w:r w:rsidR="003D22FB" w:rsidRPr="00910CD5">
        <w:rPr>
          <w:rFonts w:ascii="Times New Roman" w:hAnsi="Times New Roman" w:cs="Times New Roman"/>
        </w:rPr>
        <w:t>À travers des grilles d’entrées très diverses (savoirs prospectifs sur l’élection, observation et surveillance de l’opinion publique</w:t>
      </w:r>
      <w:r w:rsidR="003D22FB" w:rsidRPr="00910CD5">
        <w:rPr>
          <w:rStyle w:val="Appelnotedebasdep"/>
          <w:rFonts w:ascii="Times New Roman" w:hAnsi="Times New Roman" w:cs="Times New Roman"/>
        </w:rPr>
        <w:footnoteReference w:id="18"/>
      </w:r>
      <w:r w:rsidR="003D22FB" w:rsidRPr="00910CD5">
        <w:rPr>
          <w:rFonts w:ascii="Times New Roman" w:hAnsi="Times New Roman" w:cs="Times New Roman"/>
        </w:rPr>
        <w:t xml:space="preserve">, apprentissage du métier, application </w:t>
      </w:r>
      <w:r w:rsidR="003D22FB" w:rsidRPr="003D22FB">
        <w:rPr>
          <w:rFonts w:ascii="Times New Roman" w:hAnsi="Times New Roman" w:cs="Times New Roman"/>
          <w:i/>
          <w:iCs/>
        </w:rPr>
        <w:t>in situ</w:t>
      </w:r>
      <w:r w:rsidR="003D22FB" w:rsidRPr="00910CD5">
        <w:rPr>
          <w:rFonts w:ascii="Times New Roman" w:hAnsi="Times New Roman" w:cs="Times New Roman"/>
        </w:rPr>
        <w:t xml:space="preserve"> de la loi, traitement des grèves</w:t>
      </w:r>
      <w:r w:rsidR="004F2D76">
        <w:rPr>
          <w:rFonts w:ascii="Times New Roman" w:hAnsi="Times New Roman" w:cs="Times New Roman"/>
        </w:rPr>
        <w:t xml:space="preserve"> etc.</w:t>
      </w:r>
      <w:r w:rsidR="003D22FB" w:rsidRPr="00910CD5">
        <w:rPr>
          <w:rFonts w:ascii="Times New Roman" w:hAnsi="Times New Roman" w:cs="Times New Roman"/>
        </w:rPr>
        <w:t xml:space="preserve">), </w:t>
      </w:r>
      <w:r w:rsidR="004F2D76">
        <w:rPr>
          <w:rFonts w:ascii="Times New Roman" w:hAnsi="Times New Roman" w:cs="Times New Roman"/>
        </w:rPr>
        <w:t xml:space="preserve">l’enjeu sera ici de déterminer si </w:t>
      </w:r>
      <w:r w:rsidR="00800C74">
        <w:rPr>
          <w:rFonts w:ascii="Times New Roman" w:hAnsi="Times New Roman" w:cs="Times New Roman"/>
        </w:rPr>
        <w:t>l</w:t>
      </w:r>
      <w:r w:rsidRPr="005D140B">
        <w:rPr>
          <w:rFonts w:ascii="Times New Roman" w:hAnsi="Times New Roman" w:cs="Times New Roman"/>
        </w:rPr>
        <w:t>’action des préfets permet</w:t>
      </w:r>
      <w:r w:rsidR="004F2D76">
        <w:rPr>
          <w:rFonts w:ascii="Times New Roman" w:hAnsi="Times New Roman" w:cs="Times New Roman"/>
        </w:rPr>
        <w:t xml:space="preserve"> </w:t>
      </w:r>
      <w:r w:rsidRPr="005D140B">
        <w:rPr>
          <w:rFonts w:ascii="Times New Roman" w:hAnsi="Times New Roman" w:cs="Times New Roman"/>
        </w:rPr>
        <w:t>de constater l’existence de décalages entre la réalité et les représentations – outrancières comme dans le</w:t>
      </w:r>
      <w:r w:rsidR="004F2D76">
        <w:rPr>
          <w:rFonts w:ascii="Times New Roman" w:hAnsi="Times New Roman" w:cs="Times New Roman"/>
        </w:rPr>
        <w:t>s</w:t>
      </w:r>
      <w:r w:rsidR="00C57597">
        <w:rPr>
          <w:rFonts w:ascii="Times New Roman" w:hAnsi="Times New Roman" w:cs="Times New Roman"/>
        </w:rPr>
        <w:t xml:space="preserve"> jugement</w:t>
      </w:r>
      <w:r w:rsidR="004F2D76">
        <w:rPr>
          <w:rFonts w:ascii="Times New Roman" w:hAnsi="Times New Roman" w:cs="Times New Roman"/>
        </w:rPr>
        <w:t>s</w:t>
      </w:r>
      <w:r w:rsidR="00C57597">
        <w:rPr>
          <w:rFonts w:ascii="Times New Roman" w:hAnsi="Times New Roman" w:cs="Times New Roman"/>
        </w:rPr>
        <w:t xml:space="preserve"> de Barrès </w:t>
      </w:r>
      <w:r w:rsidR="004F2D76">
        <w:rPr>
          <w:rFonts w:ascii="Times New Roman" w:hAnsi="Times New Roman" w:cs="Times New Roman"/>
        </w:rPr>
        <w:t xml:space="preserve">ou Mérimée </w:t>
      </w:r>
      <w:r w:rsidR="00C57597">
        <w:rPr>
          <w:rFonts w:ascii="Times New Roman" w:hAnsi="Times New Roman" w:cs="Times New Roman"/>
        </w:rPr>
        <w:t>cité</w:t>
      </w:r>
      <w:r w:rsidR="004F2D76">
        <w:rPr>
          <w:rFonts w:ascii="Times New Roman" w:hAnsi="Times New Roman" w:cs="Times New Roman"/>
        </w:rPr>
        <w:t>s</w:t>
      </w:r>
      <w:r w:rsidR="00C57597">
        <w:rPr>
          <w:rFonts w:ascii="Times New Roman" w:hAnsi="Times New Roman" w:cs="Times New Roman"/>
        </w:rPr>
        <w:t xml:space="preserve"> plus haut</w:t>
      </w:r>
      <w:r w:rsidRPr="005D140B">
        <w:rPr>
          <w:rFonts w:ascii="Times New Roman" w:hAnsi="Times New Roman" w:cs="Times New Roman"/>
        </w:rPr>
        <w:t xml:space="preserve"> – au fondement de véritables mythes politiques</w:t>
      </w:r>
      <w:r w:rsidR="004F2D76">
        <w:rPr>
          <w:rFonts w:ascii="Times New Roman" w:hAnsi="Times New Roman" w:cs="Times New Roman"/>
        </w:rPr>
        <w:t xml:space="preserve">. </w:t>
      </w:r>
      <w:r w:rsidRPr="005D140B">
        <w:rPr>
          <w:rFonts w:ascii="Times New Roman" w:hAnsi="Times New Roman" w:cs="Times New Roman"/>
        </w:rPr>
        <w:t>Quels sont, par ailleurs, les multiples enjeux à l’aune desquels se mesure la pratique préfectorale méditerranéenne ? Pourront être abordées ici les questions liées aux évolutions et aux mutations sociales, comme celle des grands conflits sociaux ou encore</w:t>
      </w:r>
      <w:r w:rsidR="002F4CA3">
        <w:rPr>
          <w:rFonts w:ascii="Times New Roman" w:hAnsi="Times New Roman" w:cs="Times New Roman"/>
        </w:rPr>
        <w:t xml:space="preserve"> </w:t>
      </w:r>
      <w:r w:rsidRPr="005D140B">
        <w:rPr>
          <w:rFonts w:ascii="Times New Roman" w:hAnsi="Times New Roman" w:cs="Times New Roman"/>
        </w:rPr>
        <w:t>des migrations, renforcées par le rôle des rapatriés d’Algérie</w:t>
      </w:r>
      <w:r w:rsidR="00266C99">
        <w:rPr>
          <w:rFonts w:ascii="Times New Roman" w:hAnsi="Times New Roman" w:cs="Times New Roman"/>
        </w:rPr>
        <w:t xml:space="preserve">. Ces bouleversements </w:t>
      </w:r>
      <w:r w:rsidRPr="005D140B">
        <w:rPr>
          <w:rFonts w:ascii="Times New Roman" w:hAnsi="Times New Roman" w:cs="Times New Roman"/>
        </w:rPr>
        <w:t>occupent-</w:t>
      </w:r>
      <w:r w:rsidR="00266C99">
        <w:rPr>
          <w:rFonts w:ascii="Times New Roman" w:hAnsi="Times New Roman" w:cs="Times New Roman"/>
        </w:rPr>
        <w:t>il</w:t>
      </w:r>
      <w:r w:rsidRPr="005D140B">
        <w:rPr>
          <w:rFonts w:ascii="Times New Roman" w:hAnsi="Times New Roman" w:cs="Times New Roman"/>
        </w:rPr>
        <w:t>s une place spécifique dans le système d’actions et de représentations politiques de</w:t>
      </w:r>
      <w:r w:rsidR="00266C99">
        <w:rPr>
          <w:rFonts w:ascii="Times New Roman" w:hAnsi="Times New Roman" w:cs="Times New Roman"/>
        </w:rPr>
        <w:t xml:space="preserve"> ces préfets </w:t>
      </w:r>
      <w:r w:rsidRPr="005D140B">
        <w:rPr>
          <w:rFonts w:ascii="Times New Roman" w:hAnsi="Times New Roman" w:cs="Times New Roman"/>
        </w:rPr>
        <w:t>méridiona</w:t>
      </w:r>
      <w:r w:rsidR="00266C99">
        <w:rPr>
          <w:rFonts w:ascii="Times New Roman" w:hAnsi="Times New Roman" w:cs="Times New Roman"/>
        </w:rPr>
        <w:t xml:space="preserve">ux </w:t>
      </w:r>
      <w:r w:rsidRPr="005D140B">
        <w:rPr>
          <w:rFonts w:ascii="Times New Roman" w:hAnsi="Times New Roman" w:cs="Times New Roman"/>
        </w:rPr>
        <w:t>? D’autre part,</w:t>
      </w:r>
      <w:r w:rsidR="00266C99">
        <w:rPr>
          <w:rFonts w:ascii="Times New Roman" w:hAnsi="Times New Roman" w:cs="Times New Roman"/>
        </w:rPr>
        <w:t xml:space="preserve"> les autres changements qui affectent la société française après 1945 touchent-ils (et avec quelle ampleur</w:t>
      </w:r>
      <w:r w:rsidR="00367DD4">
        <w:rPr>
          <w:rFonts w:ascii="Times New Roman" w:hAnsi="Times New Roman" w:cs="Times New Roman"/>
        </w:rPr>
        <w:t> ?</w:t>
      </w:r>
      <w:r w:rsidR="00266C99">
        <w:rPr>
          <w:rFonts w:ascii="Times New Roman" w:hAnsi="Times New Roman" w:cs="Times New Roman"/>
        </w:rPr>
        <w:t>) le corps préfectoral exerçant dans les départements méditerranéens ?</w:t>
      </w:r>
      <w:r w:rsidRPr="005D140B">
        <w:rPr>
          <w:rFonts w:ascii="Times New Roman" w:hAnsi="Times New Roman" w:cs="Times New Roman"/>
        </w:rPr>
        <w:t xml:space="preserve"> </w:t>
      </w:r>
      <w:r w:rsidR="00266C99">
        <w:rPr>
          <w:rFonts w:ascii="Times New Roman" w:hAnsi="Times New Roman" w:cs="Times New Roman"/>
        </w:rPr>
        <w:t xml:space="preserve">Dans cette perspective, </w:t>
      </w:r>
      <w:r w:rsidR="00367DD4">
        <w:rPr>
          <w:rFonts w:ascii="Times New Roman" w:hAnsi="Times New Roman" w:cs="Times New Roman"/>
        </w:rPr>
        <w:t xml:space="preserve">le colloque pourra aborder la question de </w:t>
      </w:r>
      <w:r w:rsidRPr="005D140B">
        <w:rPr>
          <w:rFonts w:ascii="Times New Roman" w:hAnsi="Times New Roman" w:cs="Times New Roman"/>
        </w:rPr>
        <w:t>la féminisation du corps préfectoral après 1945</w:t>
      </w:r>
      <w:r w:rsidR="00367DD4">
        <w:rPr>
          <w:rFonts w:ascii="Times New Roman" w:hAnsi="Times New Roman" w:cs="Times New Roman"/>
        </w:rPr>
        <w:t>, afin de déterminer dans quelle mesure celle-ci concerne l</w:t>
      </w:r>
      <w:r w:rsidRPr="005D140B">
        <w:rPr>
          <w:rFonts w:ascii="Times New Roman" w:hAnsi="Times New Roman" w:cs="Times New Roman"/>
        </w:rPr>
        <w:t>es préfets méditerranéens</w:t>
      </w:r>
      <w:r w:rsidR="00367DD4">
        <w:rPr>
          <w:rFonts w:ascii="Times New Roman" w:hAnsi="Times New Roman" w:cs="Times New Roman"/>
        </w:rPr>
        <w:t>.</w:t>
      </w:r>
    </w:p>
    <w:p w14:paraId="0A7E1203" w14:textId="69DF27E0" w:rsidR="00DE4B86" w:rsidRDefault="00891067" w:rsidP="009B0B8D">
      <w:pPr>
        <w:ind w:firstLine="709"/>
        <w:jc w:val="both"/>
        <w:rPr>
          <w:rFonts w:ascii="Times New Roman" w:hAnsi="Times New Roman" w:cs="Times New Roman"/>
        </w:rPr>
      </w:pPr>
      <w:r w:rsidRPr="00891067">
        <w:rPr>
          <w:rFonts w:ascii="Times New Roman" w:hAnsi="Times New Roman" w:cs="Times New Roman"/>
        </w:rPr>
        <w:t xml:space="preserve"> </w:t>
      </w:r>
      <w:r w:rsidR="00CF0E7F">
        <w:rPr>
          <w:rFonts w:ascii="Times New Roman" w:hAnsi="Times New Roman" w:cs="Times New Roman"/>
        </w:rPr>
        <w:t xml:space="preserve">Sur le plan diachronique, l’analyse des pratiques permettra ensuite de questionner l’impact de la décentralisation entreprise au début des années 1980, </w:t>
      </w:r>
      <w:r w:rsidRPr="00A208D8">
        <w:rPr>
          <w:rFonts w:ascii="Times New Roman" w:hAnsi="Times New Roman" w:cs="Times New Roman"/>
        </w:rPr>
        <w:t>les travaux sur l’institution se « raréfi</w:t>
      </w:r>
      <w:r w:rsidR="00CF0E7F">
        <w:rPr>
          <w:rFonts w:ascii="Times New Roman" w:hAnsi="Times New Roman" w:cs="Times New Roman"/>
        </w:rPr>
        <w:t>a</w:t>
      </w:r>
      <w:r w:rsidRPr="00A208D8">
        <w:rPr>
          <w:rFonts w:ascii="Times New Roman" w:hAnsi="Times New Roman" w:cs="Times New Roman"/>
        </w:rPr>
        <w:t>nt »</w:t>
      </w:r>
      <w:r w:rsidR="00CF0E7F">
        <w:rPr>
          <w:rFonts w:ascii="Times New Roman" w:hAnsi="Times New Roman" w:cs="Times New Roman"/>
        </w:rPr>
        <w:t xml:space="preserve"> à partir de cette période</w:t>
      </w:r>
      <w:r w:rsidRPr="00A208D8">
        <w:rPr>
          <w:rFonts w:ascii="Times New Roman" w:hAnsi="Times New Roman" w:cs="Times New Roman"/>
        </w:rPr>
        <w:t>.</w:t>
      </w:r>
      <w:r w:rsidR="00002BCA">
        <w:rPr>
          <w:rFonts w:ascii="Times New Roman" w:hAnsi="Times New Roman" w:cs="Times New Roman"/>
        </w:rPr>
        <w:t xml:space="preserve"> </w:t>
      </w:r>
      <w:r w:rsidRPr="00335021">
        <w:rPr>
          <w:rFonts w:ascii="Times New Roman" w:hAnsi="Times New Roman" w:cs="Times New Roman"/>
        </w:rPr>
        <w:t>À l’inverse des études sur la « dimension locale de la politique </w:t>
      </w:r>
      <w:r>
        <w:rPr>
          <w:rStyle w:val="Appelnotedebasdep"/>
          <w:rFonts w:ascii="Times New Roman" w:hAnsi="Times New Roman" w:cs="Times New Roman"/>
        </w:rPr>
        <w:footnoteReference w:id="19"/>
      </w:r>
      <w:r w:rsidRPr="00335021">
        <w:rPr>
          <w:rFonts w:ascii="Times New Roman" w:hAnsi="Times New Roman" w:cs="Times New Roman"/>
        </w:rPr>
        <w:t xml:space="preserve"> » et des enquêtes sur le « gouvernement local » qui ont alors fait florès, l’administration préfectorale </w:t>
      </w:r>
      <w:r>
        <w:rPr>
          <w:rFonts w:ascii="Times New Roman" w:hAnsi="Times New Roman" w:cs="Times New Roman"/>
        </w:rPr>
        <w:t xml:space="preserve">des préfectures méditerranéennes </w:t>
      </w:r>
      <w:r w:rsidRPr="00335021">
        <w:rPr>
          <w:rFonts w:ascii="Times New Roman" w:hAnsi="Times New Roman" w:cs="Times New Roman"/>
        </w:rPr>
        <w:t>s’est retrouvée le parent pauvre de la littérature scientifique. Hormis les récits personnels d’anciens protagonistes du corps, seuls quelques écrits</w:t>
      </w:r>
      <w:r>
        <w:rPr>
          <w:rStyle w:val="Appelnotedebasdep"/>
          <w:rFonts w:ascii="Times New Roman" w:hAnsi="Times New Roman" w:cs="Times New Roman"/>
        </w:rPr>
        <w:footnoteReference w:id="20"/>
      </w:r>
      <w:r w:rsidRPr="00335021">
        <w:rPr>
          <w:rFonts w:ascii="Times New Roman" w:hAnsi="Times New Roman" w:cs="Times New Roman"/>
        </w:rPr>
        <w:t xml:space="preserve"> ont tenté de (ré)évaluer le rôle du « préfet dans la décentralisation </w:t>
      </w:r>
      <w:r>
        <w:rPr>
          <w:rStyle w:val="Appelnotedebasdep"/>
          <w:rFonts w:ascii="Times New Roman" w:hAnsi="Times New Roman" w:cs="Times New Roman"/>
        </w:rPr>
        <w:footnoteReference w:id="21"/>
      </w:r>
      <w:r w:rsidRPr="00335021">
        <w:rPr>
          <w:rFonts w:ascii="Times New Roman" w:hAnsi="Times New Roman" w:cs="Times New Roman"/>
        </w:rPr>
        <w:t>» en s’inspirant très largement du paradigme systémique au cours des années 1960-1970.</w:t>
      </w:r>
      <w:r w:rsidR="008666B7">
        <w:rPr>
          <w:rFonts w:ascii="Times New Roman" w:hAnsi="Times New Roman" w:cs="Times New Roman"/>
        </w:rPr>
        <w:t xml:space="preserve"> Le colloque visera donc aussi à éclairer les effets de la décentralisation </w:t>
      </w:r>
      <w:r w:rsidR="002A43DA">
        <w:rPr>
          <w:rStyle w:val="Appelnotedebasdep"/>
          <w:rFonts w:ascii="Times New Roman" w:hAnsi="Times New Roman" w:cs="Times New Roman"/>
        </w:rPr>
        <w:footnoteReference w:id="22"/>
      </w:r>
      <w:r w:rsidR="002A43DA">
        <w:rPr>
          <w:rFonts w:ascii="Times New Roman" w:hAnsi="Times New Roman" w:cs="Times New Roman"/>
        </w:rPr>
        <w:t xml:space="preserve"> - par lequel </w:t>
      </w:r>
      <w:r w:rsidR="002A43DA" w:rsidRPr="008666B7">
        <w:rPr>
          <w:rFonts w:ascii="Times New Roman" w:hAnsi="Times New Roman" w:cs="Times New Roman"/>
        </w:rPr>
        <w:t>l'État transf</w:t>
      </w:r>
      <w:r w:rsidR="002A43DA">
        <w:rPr>
          <w:rFonts w:ascii="Times New Roman" w:hAnsi="Times New Roman" w:cs="Times New Roman"/>
        </w:rPr>
        <w:t>ère</w:t>
      </w:r>
      <w:r w:rsidR="002A43DA" w:rsidRPr="008666B7">
        <w:rPr>
          <w:rFonts w:ascii="Times New Roman" w:hAnsi="Times New Roman" w:cs="Times New Roman"/>
        </w:rPr>
        <w:t xml:space="preserve"> au profit des collectivités territoriales certaines compétences et les ressources </w:t>
      </w:r>
      <w:r w:rsidR="002A43DA" w:rsidRPr="008666B7">
        <w:rPr>
          <w:rFonts w:ascii="Times New Roman" w:hAnsi="Times New Roman" w:cs="Times New Roman"/>
        </w:rPr>
        <w:lastRenderedPageBreak/>
        <w:t>correspondantes</w:t>
      </w:r>
      <w:r w:rsidR="002A43DA">
        <w:rPr>
          <w:rFonts w:ascii="Times New Roman" w:hAnsi="Times New Roman" w:cs="Times New Roman"/>
        </w:rPr>
        <w:t xml:space="preserve"> - sur d</w:t>
      </w:r>
      <w:r w:rsidR="008666B7" w:rsidRPr="008666B7">
        <w:rPr>
          <w:rFonts w:ascii="Times New Roman" w:hAnsi="Times New Roman" w:cs="Times New Roman"/>
        </w:rPr>
        <w:t xml:space="preserve">es préfets </w:t>
      </w:r>
      <w:r w:rsidR="002A43DA">
        <w:rPr>
          <w:rFonts w:ascii="Times New Roman" w:hAnsi="Times New Roman" w:cs="Times New Roman"/>
        </w:rPr>
        <w:t xml:space="preserve">méditerranéens qui </w:t>
      </w:r>
      <w:r w:rsidR="008666B7" w:rsidRPr="008666B7">
        <w:rPr>
          <w:rFonts w:ascii="Times New Roman" w:hAnsi="Times New Roman" w:cs="Times New Roman"/>
        </w:rPr>
        <w:t xml:space="preserve">ont vu leur rôle profondément transformé par </w:t>
      </w:r>
      <w:r w:rsidR="002A43DA">
        <w:rPr>
          <w:rFonts w:ascii="Times New Roman" w:hAnsi="Times New Roman" w:cs="Times New Roman"/>
        </w:rPr>
        <w:t>un processus encore en cours au début de la décennie 2020</w:t>
      </w:r>
      <w:r w:rsidR="00346F29">
        <w:rPr>
          <w:rStyle w:val="Appelnotedebasdep"/>
          <w:rFonts w:ascii="Times New Roman" w:hAnsi="Times New Roman" w:cs="Times New Roman"/>
        </w:rPr>
        <w:footnoteReference w:id="23"/>
      </w:r>
      <w:r w:rsidR="008666B7">
        <w:rPr>
          <w:rFonts w:ascii="Times New Roman" w:hAnsi="Times New Roman" w:cs="Times New Roman"/>
        </w:rPr>
        <w:t>.</w:t>
      </w:r>
    </w:p>
    <w:p w14:paraId="72AAEA4C" w14:textId="77777777" w:rsidR="0020691F" w:rsidRPr="00456B2A" w:rsidRDefault="0020691F" w:rsidP="0020691F">
      <w:pPr>
        <w:ind w:firstLine="709"/>
        <w:jc w:val="both"/>
        <w:rPr>
          <w:rFonts w:ascii="Times New Roman" w:hAnsi="Times New Roman" w:cs="Times New Roman"/>
        </w:rPr>
      </w:pPr>
      <w:r>
        <w:rPr>
          <w:rFonts w:ascii="Times New Roman" w:hAnsi="Times New Roman" w:cs="Times New Roman"/>
        </w:rPr>
        <w:t xml:space="preserve">Aussi, </w:t>
      </w:r>
      <w:r w:rsidRPr="005D140B">
        <w:rPr>
          <w:rFonts w:ascii="Times New Roman" w:hAnsi="Times New Roman" w:cs="Times New Roman"/>
        </w:rPr>
        <w:t>on encouragera les perspectives comparatistes avec d’autres départements et territoires de l’espace national et méditerranéen</w:t>
      </w:r>
      <w:r>
        <w:rPr>
          <w:rStyle w:val="Appelnotedebasdep"/>
          <w:rFonts w:ascii="Times New Roman" w:hAnsi="Times New Roman" w:cs="Times New Roman"/>
        </w:rPr>
        <w:footnoteReference w:id="24"/>
      </w:r>
      <w:r w:rsidRPr="005D140B">
        <w:rPr>
          <w:rFonts w:ascii="Times New Roman" w:hAnsi="Times New Roman" w:cs="Times New Roman"/>
        </w:rPr>
        <w:t xml:space="preserve">. Jamais, en effet, cet espace n’est considéré en vase clos et retranché de ses voisinages immédiats ou lointains. Comment </w:t>
      </w:r>
      <w:r>
        <w:rPr>
          <w:rFonts w:ascii="Times New Roman" w:hAnsi="Times New Roman" w:cs="Times New Roman"/>
        </w:rPr>
        <w:t xml:space="preserve">en effet </w:t>
      </w:r>
      <w:r w:rsidRPr="005D140B">
        <w:rPr>
          <w:rFonts w:ascii="Times New Roman" w:hAnsi="Times New Roman" w:cs="Times New Roman"/>
        </w:rPr>
        <w:t>prétendre déceler la spécificité de l’action des préfets méditerranéen</w:t>
      </w:r>
      <w:r>
        <w:rPr>
          <w:rFonts w:ascii="Times New Roman" w:hAnsi="Times New Roman" w:cs="Times New Roman"/>
        </w:rPr>
        <w:t>s</w:t>
      </w:r>
      <w:r w:rsidRPr="005D140B">
        <w:rPr>
          <w:rFonts w:ascii="Times New Roman" w:hAnsi="Times New Roman" w:cs="Times New Roman"/>
        </w:rPr>
        <w:t xml:space="preserve"> sans comparaison ? Autant de questions qui s’inscrivent dans le temps long de l’histoire contemporaine et accordent toute sa place à une analyse privilégiant systématiquement une dimension spatio-temporelle plurielle.</w:t>
      </w:r>
      <w:r w:rsidRPr="00FE7557">
        <w:rPr>
          <w:rFonts w:ascii="Times New Roman" w:hAnsi="Times New Roman" w:cs="Times New Roman"/>
        </w:rPr>
        <w:t xml:space="preserve"> </w:t>
      </w:r>
      <w:r w:rsidRPr="005D140B">
        <w:rPr>
          <w:rFonts w:ascii="Times New Roman" w:hAnsi="Times New Roman" w:cs="Times New Roman"/>
        </w:rPr>
        <w:t>Un focus pourra être mis sur le corps des diplômés juristes des facultés méridionales</w:t>
      </w:r>
      <w:r>
        <w:rPr>
          <w:rFonts w:ascii="Times New Roman" w:hAnsi="Times New Roman" w:cs="Times New Roman"/>
        </w:rPr>
        <w:t xml:space="preserve">, </w:t>
      </w:r>
      <w:r w:rsidRPr="005D140B">
        <w:rPr>
          <w:rFonts w:ascii="Times New Roman" w:hAnsi="Times New Roman" w:cs="Times New Roman"/>
        </w:rPr>
        <w:t>avec une réflexion sur la spécificité ou non des identités et des cultures méditerranéennes d</w:t>
      </w:r>
      <w:r>
        <w:rPr>
          <w:rFonts w:ascii="Times New Roman" w:hAnsi="Times New Roman" w:cs="Times New Roman"/>
        </w:rPr>
        <w:t xml:space="preserve">ans la formation de ces préfets, </w:t>
      </w:r>
      <w:r w:rsidRPr="005D140B">
        <w:rPr>
          <w:rFonts w:ascii="Times New Roman" w:hAnsi="Times New Roman" w:cs="Times New Roman"/>
        </w:rPr>
        <w:t xml:space="preserve">à partir d’un questionnement reprenant tous les grands domaines d’investigation de l’histoire </w:t>
      </w:r>
      <w:r>
        <w:rPr>
          <w:rFonts w:ascii="Times New Roman" w:hAnsi="Times New Roman" w:cs="Times New Roman"/>
        </w:rPr>
        <w:t xml:space="preserve">administrative, sociale et </w:t>
      </w:r>
      <w:r w:rsidRPr="005D140B">
        <w:rPr>
          <w:rFonts w:ascii="Times New Roman" w:hAnsi="Times New Roman" w:cs="Times New Roman"/>
        </w:rPr>
        <w:t>politique</w:t>
      </w:r>
      <w:r>
        <w:rPr>
          <w:rFonts w:ascii="Times New Roman" w:hAnsi="Times New Roman" w:cs="Times New Roman"/>
        </w:rPr>
        <w:t>.</w:t>
      </w:r>
    </w:p>
    <w:p w14:paraId="2C144C8B" w14:textId="77777777" w:rsidR="00300BCC" w:rsidRDefault="00300BCC" w:rsidP="0020691F">
      <w:pPr>
        <w:jc w:val="both"/>
        <w:rPr>
          <w:rFonts w:ascii="Times New Roman" w:hAnsi="Times New Roman" w:cs="Times New Roman"/>
        </w:rPr>
      </w:pPr>
    </w:p>
    <w:p w14:paraId="2185B091" w14:textId="77777777" w:rsidR="00907960" w:rsidRPr="005D140B" w:rsidRDefault="00907960" w:rsidP="0000731E">
      <w:pPr>
        <w:jc w:val="both"/>
        <w:rPr>
          <w:rFonts w:ascii="Times New Roman" w:hAnsi="Times New Roman" w:cs="Times New Roman"/>
        </w:rPr>
      </w:pPr>
    </w:p>
    <w:p w14:paraId="20D37C5A" w14:textId="77777777" w:rsidR="0000731E" w:rsidRPr="005D140B" w:rsidRDefault="00DE4B86" w:rsidP="0000731E">
      <w:pPr>
        <w:jc w:val="both"/>
        <w:rPr>
          <w:rFonts w:ascii="Times New Roman" w:hAnsi="Times New Roman" w:cs="Times New Roman"/>
          <w:b/>
        </w:rPr>
      </w:pPr>
      <w:r w:rsidRPr="005D140B">
        <w:rPr>
          <w:rFonts w:ascii="Times New Roman" w:hAnsi="Times New Roman" w:cs="Times New Roman"/>
          <w:b/>
        </w:rPr>
        <w:t>3</w:t>
      </w:r>
      <w:r w:rsidR="0000731E" w:rsidRPr="005D140B">
        <w:rPr>
          <w:rFonts w:ascii="Times New Roman" w:hAnsi="Times New Roman" w:cs="Times New Roman"/>
          <w:b/>
        </w:rPr>
        <w:t>.</w:t>
      </w:r>
      <w:r w:rsidRPr="005D140B">
        <w:rPr>
          <w:rFonts w:ascii="Times New Roman" w:hAnsi="Times New Roman" w:cs="Times New Roman"/>
          <w:b/>
        </w:rPr>
        <w:t xml:space="preserve"> </w:t>
      </w:r>
      <w:r w:rsidR="00D97C75" w:rsidRPr="005D140B">
        <w:rPr>
          <w:rFonts w:ascii="Times New Roman" w:hAnsi="Times New Roman" w:cs="Times New Roman"/>
          <w:b/>
        </w:rPr>
        <w:t xml:space="preserve">Évolutions et </w:t>
      </w:r>
      <w:r w:rsidR="002A2B9C">
        <w:rPr>
          <w:rFonts w:ascii="Times New Roman" w:hAnsi="Times New Roman" w:cs="Times New Roman"/>
          <w:b/>
        </w:rPr>
        <w:t xml:space="preserve">diffusion </w:t>
      </w:r>
      <w:r w:rsidR="0000731E" w:rsidRPr="005D140B">
        <w:rPr>
          <w:rFonts w:ascii="Times New Roman" w:hAnsi="Times New Roman" w:cs="Times New Roman"/>
          <w:b/>
        </w:rPr>
        <w:t xml:space="preserve">du modèle </w:t>
      </w:r>
      <w:r w:rsidR="00856246" w:rsidRPr="005D140B">
        <w:rPr>
          <w:rFonts w:ascii="Times New Roman" w:hAnsi="Times New Roman" w:cs="Times New Roman"/>
          <w:b/>
        </w:rPr>
        <w:t>préfectoral</w:t>
      </w:r>
      <w:r w:rsidR="0000731E" w:rsidRPr="005D140B">
        <w:rPr>
          <w:rFonts w:ascii="Times New Roman" w:hAnsi="Times New Roman" w:cs="Times New Roman"/>
          <w:b/>
        </w:rPr>
        <w:t xml:space="preserve"> en Méditerranée</w:t>
      </w:r>
    </w:p>
    <w:p w14:paraId="6C563BB8" w14:textId="77777777" w:rsidR="00DA0814" w:rsidRDefault="00DA0814" w:rsidP="0000731E">
      <w:pPr>
        <w:jc w:val="both"/>
        <w:rPr>
          <w:rFonts w:ascii="Times New Roman" w:hAnsi="Times New Roman" w:cs="Times New Roman"/>
        </w:rPr>
      </w:pPr>
    </w:p>
    <w:p w14:paraId="74CF64AE" w14:textId="7B656F42" w:rsidR="00A8601F" w:rsidRPr="00847EC5" w:rsidRDefault="008F7675" w:rsidP="00847EC5">
      <w:pPr>
        <w:ind w:firstLine="709"/>
        <w:jc w:val="both"/>
        <w:rPr>
          <w:rFonts w:ascii="Times New Roman" w:hAnsi="Times New Roman" w:cs="Times New Roman"/>
        </w:rPr>
      </w:pPr>
      <w:r w:rsidRPr="00847EC5">
        <w:rPr>
          <w:rFonts w:ascii="Times New Roman" w:hAnsi="Times New Roman" w:cs="Times New Roman"/>
        </w:rPr>
        <w:t>Comme l’ont montré diverses études récentes</w:t>
      </w:r>
      <w:r w:rsidRPr="00847EC5">
        <w:rPr>
          <w:rStyle w:val="Appelnotedebasdep"/>
          <w:rFonts w:ascii="Times New Roman" w:hAnsi="Times New Roman" w:cs="Times New Roman"/>
        </w:rPr>
        <w:footnoteReference w:id="25"/>
      </w:r>
      <w:r w:rsidRPr="00847EC5">
        <w:rPr>
          <w:rFonts w:ascii="Times New Roman" w:hAnsi="Times New Roman" w:cs="Times New Roman"/>
        </w:rPr>
        <w:t xml:space="preserve">, le préfet est loin d’être une figure exclusivement française. Plusieurs pays méditerranéens en sont dotés de plus ou moins longue date. </w:t>
      </w:r>
      <w:r w:rsidR="00DA5E22" w:rsidRPr="00847EC5">
        <w:rPr>
          <w:rFonts w:ascii="Times New Roman" w:hAnsi="Times New Roman" w:cs="Times New Roman"/>
        </w:rPr>
        <w:t xml:space="preserve">Cet axe abordera </w:t>
      </w:r>
      <w:r w:rsidRPr="00847EC5">
        <w:rPr>
          <w:rFonts w:ascii="Times New Roman" w:hAnsi="Times New Roman" w:cs="Times New Roman"/>
        </w:rPr>
        <w:t xml:space="preserve">dès lors </w:t>
      </w:r>
      <w:r w:rsidR="00DA5E22" w:rsidRPr="00847EC5">
        <w:rPr>
          <w:rFonts w:ascii="Times New Roman" w:hAnsi="Times New Roman" w:cs="Times New Roman"/>
        </w:rPr>
        <w:t>la fonction préfectorale en Méditerranée sous un angle dynamique</w:t>
      </w:r>
      <w:r w:rsidR="008C5CBE" w:rsidRPr="00847EC5">
        <w:rPr>
          <w:rFonts w:ascii="Times New Roman" w:hAnsi="Times New Roman" w:cs="Times New Roman"/>
        </w:rPr>
        <w:t xml:space="preserve"> en s’intéressant à la diffusion du « modèle préfectoral » dans les régions méditerranéennes et, au-delà, dans les régions d’Europe</w:t>
      </w:r>
      <w:r w:rsidR="007C5F59" w:rsidRPr="00847EC5">
        <w:rPr>
          <w:rFonts w:ascii="Times New Roman" w:hAnsi="Times New Roman" w:cs="Times New Roman"/>
        </w:rPr>
        <w:t xml:space="preserve"> méditerranéenne et d’Afrique du Nord </w:t>
      </w:r>
      <w:r w:rsidR="008C5CBE" w:rsidRPr="00847EC5">
        <w:rPr>
          <w:rFonts w:ascii="Times New Roman" w:hAnsi="Times New Roman" w:cs="Times New Roman"/>
        </w:rPr>
        <w:t>ayant subi l’influence française.</w:t>
      </w:r>
      <w:r w:rsidR="006B613A" w:rsidRPr="00847EC5">
        <w:rPr>
          <w:rFonts w:ascii="Times New Roman" w:hAnsi="Times New Roman" w:cs="Times New Roman"/>
        </w:rPr>
        <w:t xml:space="preserve"> </w:t>
      </w:r>
      <w:r w:rsidR="00A8601F" w:rsidRPr="00847EC5">
        <w:rPr>
          <w:rFonts w:ascii="Times New Roman" w:hAnsi="Times New Roman" w:cs="Times New Roman"/>
        </w:rPr>
        <w:t>Plus qu’un « modèle » napoléonien du préfet qui aurait été exporté de manière uniforme en Europe et dans le monde – récit mythique qui ne correspond pas à la vérité historique –</w:t>
      </w:r>
      <w:r w:rsidR="00A8601F" w:rsidRPr="00847EC5">
        <w:rPr>
          <w:rStyle w:val="Appelnotedebasdep"/>
          <w:rFonts w:ascii="Times New Roman" w:hAnsi="Times New Roman" w:cs="Times New Roman"/>
        </w:rPr>
        <w:footnoteReference w:id="26"/>
      </w:r>
      <w:r w:rsidR="00A8601F" w:rsidRPr="00847EC5">
        <w:rPr>
          <w:rFonts w:ascii="Times New Roman" w:hAnsi="Times New Roman" w:cs="Times New Roman"/>
        </w:rPr>
        <w:t>, l’empreinte napoléonienne fut cependant forte au début et dans la première moitié du XIX</w:t>
      </w:r>
      <w:r w:rsidR="00A8601F" w:rsidRPr="00847EC5">
        <w:rPr>
          <w:rFonts w:ascii="Times New Roman" w:hAnsi="Times New Roman" w:cs="Times New Roman"/>
          <w:vertAlign w:val="superscript"/>
        </w:rPr>
        <w:t>e</w:t>
      </w:r>
      <w:r w:rsidR="00A8601F" w:rsidRPr="00847EC5">
        <w:rPr>
          <w:rFonts w:ascii="Times New Roman" w:hAnsi="Times New Roman" w:cs="Times New Roman"/>
        </w:rPr>
        <w:t xml:space="preserve"> siècle. </w:t>
      </w:r>
      <w:r w:rsidR="007C5F59" w:rsidRPr="00847EC5">
        <w:rPr>
          <w:rFonts w:ascii="Times New Roman" w:hAnsi="Times New Roman" w:cs="Times New Roman"/>
        </w:rPr>
        <w:t>L</w:t>
      </w:r>
      <w:r w:rsidR="00CC7002" w:rsidRPr="00847EC5">
        <w:rPr>
          <w:rFonts w:ascii="Times New Roman" w:hAnsi="Times New Roman" w:cs="Times New Roman"/>
        </w:rPr>
        <w:t>a division provinciale</w:t>
      </w:r>
      <w:r w:rsidR="008C5CBE" w:rsidRPr="00847EC5">
        <w:rPr>
          <w:rFonts w:ascii="Times New Roman" w:hAnsi="Times New Roman" w:cs="Times New Roman"/>
        </w:rPr>
        <w:t xml:space="preserve">, </w:t>
      </w:r>
      <w:r w:rsidR="00CC7002" w:rsidRPr="00847EC5">
        <w:rPr>
          <w:rFonts w:ascii="Times New Roman" w:hAnsi="Times New Roman" w:cs="Times New Roman"/>
        </w:rPr>
        <w:t>inspirée par les idéaux de la Révolution française est rendue officielle en Espagne par le décret royal du 30 novembre 1833</w:t>
      </w:r>
      <w:r w:rsidR="00907960" w:rsidRPr="00847EC5">
        <w:rPr>
          <w:rFonts w:ascii="Times New Roman" w:hAnsi="Times New Roman" w:cs="Times New Roman"/>
        </w:rPr>
        <w:t xml:space="preserve">. </w:t>
      </w:r>
      <w:r w:rsidR="00856246" w:rsidRPr="00847EC5">
        <w:rPr>
          <w:rFonts w:ascii="Times New Roman" w:hAnsi="Times New Roman" w:cs="Times New Roman"/>
        </w:rPr>
        <w:t>S’agissant de l’Italie, la réorganisation administrative en provinces héritées du modèle départemental napoléonien se voit confirmée en 1818, puis au moment de la construction de l’unité italienne (en 1848 et 1859) afin d’uniformiser le territoire du Royaume de Sardaigne et d’en améliorer l’administration</w:t>
      </w:r>
      <w:r w:rsidR="00CC7002" w:rsidRPr="00847EC5">
        <w:rPr>
          <w:rFonts w:ascii="Times New Roman" w:hAnsi="Times New Roman" w:cs="Times New Roman"/>
        </w:rPr>
        <w:t>.</w:t>
      </w:r>
      <w:r w:rsidR="007C5F59" w:rsidRPr="00847EC5">
        <w:rPr>
          <w:rFonts w:ascii="Times New Roman" w:hAnsi="Times New Roman" w:cs="Times New Roman"/>
        </w:rPr>
        <w:t xml:space="preserve"> </w:t>
      </w:r>
      <w:r w:rsidR="00A8601F" w:rsidRPr="00847EC5">
        <w:rPr>
          <w:rFonts w:ascii="Times New Roman" w:hAnsi="Times New Roman" w:cs="Times New Roman"/>
        </w:rPr>
        <w:t>Le colloque accueillera avec intérêt les communications portant sur l’Italie, pays à forte tradition préfectorale où s’observent maints indices de la solennité de l’institution, et qui pourraient s’inscrire dans la lignée de travaux particulièrement féconds menés sur le corps préfectoral italien aux XIX</w:t>
      </w:r>
      <w:r w:rsidR="00A8601F" w:rsidRPr="00847EC5">
        <w:rPr>
          <w:rFonts w:ascii="Times New Roman" w:hAnsi="Times New Roman" w:cs="Times New Roman"/>
          <w:vertAlign w:val="superscript"/>
        </w:rPr>
        <w:t>e</w:t>
      </w:r>
      <w:r w:rsidR="00A8601F" w:rsidRPr="00847EC5">
        <w:rPr>
          <w:rFonts w:ascii="Times New Roman" w:hAnsi="Times New Roman" w:cs="Times New Roman"/>
        </w:rPr>
        <w:t xml:space="preserve"> et XX</w:t>
      </w:r>
      <w:r w:rsidR="00A8601F" w:rsidRPr="00847EC5">
        <w:rPr>
          <w:rFonts w:ascii="Times New Roman" w:hAnsi="Times New Roman" w:cs="Times New Roman"/>
          <w:vertAlign w:val="superscript"/>
        </w:rPr>
        <w:t>e</w:t>
      </w:r>
      <w:r w:rsidR="00A8601F" w:rsidRPr="00847EC5">
        <w:rPr>
          <w:rFonts w:ascii="Times New Roman" w:hAnsi="Times New Roman" w:cs="Times New Roman"/>
        </w:rPr>
        <w:t xml:space="preserve"> siècle (notamment les études de Marco de Nicolò</w:t>
      </w:r>
      <w:r w:rsidR="00A8601F" w:rsidRPr="00847EC5">
        <w:rPr>
          <w:rStyle w:val="Appelnotedebasdep"/>
          <w:rFonts w:ascii="Times New Roman" w:hAnsi="Times New Roman" w:cs="Times New Roman"/>
        </w:rPr>
        <w:footnoteReference w:id="27"/>
      </w:r>
      <w:r w:rsidR="00444D34" w:rsidRPr="00847EC5">
        <w:rPr>
          <w:rFonts w:ascii="Times New Roman" w:hAnsi="Times New Roman" w:cs="Times New Roman"/>
        </w:rPr>
        <w:t xml:space="preserve"> ou Alberto Cifelli</w:t>
      </w:r>
      <w:r w:rsidR="00444D34" w:rsidRPr="00847EC5">
        <w:rPr>
          <w:rStyle w:val="Appelnotedebasdep"/>
          <w:rFonts w:ascii="Times New Roman" w:hAnsi="Times New Roman" w:cs="Times New Roman"/>
        </w:rPr>
        <w:footnoteReference w:id="28"/>
      </w:r>
      <w:r w:rsidR="00A8601F" w:rsidRPr="00847EC5">
        <w:rPr>
          <w:rFonts w:ascii="Times New Roman" w:hAnsi="Times New Roman" w:cs="Times New Roman"/>
        </w:rPr>
        <w:t xml:space="preserve">), illustrés par la tenue en 2018 d’un colloque international organisé par </w:t>
      </w:r>
      <w:r w:rsidR="00A8601F" w:rsidRPr="00847EC5">
        <w:rPr>
          <w:rFonts w:ascii="Times New Roman" w:hAnsi="Times New Roman" w:cs="Times New Roman"/>
        </w:rPr>
        <w:lastRenderedPageBreak/>
        <w:t>Alessandro Breccia et Giovanni Focardi et qui avait pour thème les préfets entre 1968 et 1973</w:t>
      </w:r>
      <w:r w:rsidR="00A8601F" w:rsidRPr="00847EC5">
        <w:rPr>
          <w:rStyle w:val="Appelnotedebasdep"/>
          <w:rFonts w:ascii="Times New Roman" w:hAnsi="Times New Roman" w:cs="Times New Roman"/>
        </w:rPr>
        <w:footnoteReference w:id="29"/>
      </w:r>
      <w:r w:rsidR="00A8601F" w:rsidRPr="00847EC5">
        <w:rPr>
          <w:rFonts w:ascii="Times New Roman" w:hAnsi="Times New Roman" w:cs="Times New Roman"/>
        </w:rPr>
        <w:t>.</w:t>
      </w:r>
      <w:r w:rsidR="00995E58" w:rsidRPr="00847EC5">
        <w:rPr>
          <w:rFonts w:ascii="Times New Roman" w:hAnsi="Times New Roman" w:cs="Times New Roman"/>
        </w:rPr>
        <w:t xml:space="preserve"> Dans cette perspective, des recherches comparées faisant état des spécificités des préfets de l’Europe méditerranéenne</w:t>
      </w:r>
      <w:r w:rsidR="00847EC5" w:rsidRPr="00847EC5">
        <w:rPr>
          <w:rFonts w:ascii="Times New Roman" w:hAnsi="Times New Roman" w:cs="Times New Roman"/>
        </w:rPr>
        <w:t xml:space="preserve"> seraient ici particulièrement pertinentes dans l’optique des problématiques soulevées par </w:t>
      </w:r>
      <w:r w:rsidR="00995E58" w:rsidRPr="00847EC5">
        <w:rPr>
          <w:rFonts w:ascii="Times New Roman" w:hAnsi="Times New Roman" w:cs="Times New Roman"/>
        </w:rPr>
        <w:t xml:space="preserve">cet axe. Ainsi, en Espagne, État où la figure du représentant territorial est pourtant particulièrement bien ancrée et illustrée par le </w:t>
      </w:r>
      <w:r w:rsidR="00995E58" w:rsidRPr="00847EC5">
        <w:rPr>
          <w:rFonts w:ascii="Times New Roman" w:hAnsi="Times New Roman" w:cs="Times New Roman"/>
          <w:i/>
          <w:iCs/>
        </w:rPr>
        <w:t>delegados del Gobierno</w:t>
      </w:r>
      <w:r w:rsidR="00995E58" w:rsidRPr="00847EC5">
        <w:rPr>
          <w:rStyle w:val="Appelnotedebasdep"/>
          <w:rFonts w:ascii="Times New Roman" w:hAnsi="Times New Roman" w:cs="Times New Roman"/>
          <w:i/>
          <w:iCs/>
        </w:rPr>
        <w:footnoteReference w:id="30"/>
      </w:r>
      <w:r w:rsidR="00995E58" w:rsidRPr="00847EC5">
        <w:rPr>
          <w:rFonts w:ascii="Times New Roman" w:hAnsi="Times New Roman" w:cs="Times New Roman"/>
        </w:rPr>
        <w:t>, les fonctions préfectorales ne s’inscrivent pas ou peu dans la logique du métier et/ou de la profession et renvoient davantage à une logique de mission.</w:t>
      </w:r>
    </w:p>
    <w:p w14:paraId="433DF66F" w14:textId="482E0D76" w:rsidR="0000731E" w:rsidRPr="005D140B" w:rsidRDefault="007C5F59" w:rsidP="009A17E7">
      <w:pPr>
        <w:ind w:firstLine="709"/>
        <w:jc w:val="both"/>
        <w:rPr>
          <w:rFonts w:ascii="Times New Roman" w:hAnsi="Times New Roman" w:cs="Times New Roman"/>
        </w:rPr>
      </w:pPr>
      <w:r>
        <w:rPr>
          <w:rFonts w:ascii="Times New Roman" w:hAnsi="Times New Roman" w:cs="Times New Roman"/>
        </w:rPr>
        <w:t xml:space="preserve">À plus large échelle, </w:t>
      </w:r>
      <w:r w:rsidR="00CC7002" w:rsidRPr="005D140B">
        <w:rPr>
          <w:rFonts w:ascii="Times New Roman" w:hAnsi="Times New Roman" w:cs="Times New Roman"/>
        </w:rPr>
        <w:t>le</w:t>
      </w:r>
      <w:r w:rsidR="005D140B">
        <w:rPr>
          <w:rFonts w:ascii="Times New Roman" w:hAnsi="Times New Roman" w:cs="Times New Roman"/>
        </w:rPr>
        <w:t xml:space="preserve"> préfet</w:t>
      </w:r>
      <w:r w:rsidR="00CC7002" w:rsidRPr="005D140B">
        <w:rPr>
          <w:rFonts w:ascii="Times New Roman" w:hAnsi="Times New Roman" w:cs="Times New Roman"/>
        </w:rPr>
        <w:t xml:space="preserve"> s’avère aussi </w:t>
      </w:r>
      <w:r w:rsidR="005D140B">
        <w:rPr>
          <w:rFonts w:ascii="Times New Roman" w:hAnsi="Times New Roman" w:cs="Times New Roman"/>
        </w:rPr>
        <w:t xml:space="preserve">être un acteur administratif et politique essentiel </w:t>
      </w:r>
      <w:r w:rsidR="00CC7002" w:rsidRPr="005D140B">
        <w:rPr>
          <w:rFonts w:ascii="Times New Roman" w:hAnsi="Times New Roman" w:cs="Times New Roman"/>
        </w:rPr>
        <w:t>de l’extension territoriale en Méditerranée</w:t>
      </w:r>
      <w:r w:rsidR="005D140B">
        <w:rPr>
          <w:rFonts w:ascii="Times New Roman" w:hAnsi="Times New Roman" w:cs="Times New Roman"/>
        </w:rPr>
        <w:t xml:space="preserve"> </w:t>
      </w:r>
      <w:r w:rsidR="00CC7002" w:rsidRPr="005D140B">
        <w:rPr>
          <w:rFonts w:ascii="Times New Roman" w:hAnsi="Times New Roman" w:cs="Times New Roman"/>
        </w:rPr>
        <w:t>à l’époque coloniale</w:t>
      </w:r>
      <w:r>
        <w:rPr>
          <w:rFonts w:ascii="Times New Roman" w:hAnsi="Times New Roman" w:cs="Times New Roman"/>
        </w:rPr>
        <w:t>, comme l’ont en partie montré les travaux de Majid Embarech dans sa thèse consacrée aux préfets d’Alger</w:t>
      </w:r>
      <w:r w:rsidR="00AC44A3">
        <w:rPr>
          <w:rFonts w:ascii="Times New Roman" w:hAnsi="Times New Roman" w:cs="Times New Roman"/>
        </w:rPr>
        <w:t>,</w:t>
      </w:r>
      <w:r>
        <w:rPr>
          <w:rFonts w:ascii="Times New Roman" w:hAnsi="Times New Roman" w:cs="Times New Roman"/>
        </w:rPr>
        <w:t xml:space="preserve"> des années 1930 à l’indépendance de l’Algérie</w:t>
      </w:r>
      <w:r w:rsidR="008666B7">
        <w:rPr>
          <w:rStyle w:val="Appelnotedebasdep"/>
          <w:rFonts w:ascii="Times New Roman" w:hAnsi="Times New Roman" w:cs="Times New Roman"/>
        </w:rPr>
        <w:footnoteReference w:id="31"/>
      </w:r>
      <w:r w:rsidR="005D140B">
        <w:rPr>
          <w:rFonts w:ascii="Times New Roman" w:hAnsi="Times New Roman" w:cs="Times New Roman"/>
        </w:rPr>
        <w:t xml:space="preserve">. </w:t>
      </w:r>
      <w:r w:rsidR="00CC7002" w:rsidRPr="005D140B">
        <w:rPr>
          <w:rFonts w:ascii="Times New Roman" w:hAnsi="Times New Roman" w:cs="Times New Roman"/>
        </w:rPr>
        <w:t>Alors que la présence française en Afrique du Nord débute avec la conquête de la régence ottomane d’Alger en 1830, l’annexion des nouveaux territoires se matérialise en 1848 par la création de trois nouveaux départements français : ceux d’Alger, de Constantine et d’Oran.</w:t>
      </w:r>
      <w:r>
        <w:rPr>
          <w:rFonts w:ascii="Times New Roman" w:hAnsi="Times New Roman" w:cs="Times New Roman"/>
        </w:rPr>
        <w:t xml:space="preserve"> L’étude des préfets d’Algérie s’inscri</w:t>
      </w:r>
      <w:r w:rsidR="00BE2CF3">
        <w:rPr>
          <w:rFonts w:ascii="Times New Roman" w:hAnsi="Times New Roman" w:cs="Times New Roman"/>
        </w:rPr>
        <w:t xml:space="preserve">rait donc </w:t>
      </w:r>
      <w:r>
        <w:rPr>
          <w:rFonts w:ascii="Times New Roman" w:hAnsi="Times New Roman" w:cs="Times New Roman"/>
        </w:rPr>
        <w:t>pleinement dans les réflexions de ce colloque</w:t>
      </w:r>
      <w:r w:rsidR="00BE2CF3">
        <w:rPr>
          <w:rFonts w:ascii="Times New Roman" w:hAnsi="Times New Roman" w:cs="Times New Roman"/>
        </w:rPr>
        <w:t xml:space="preserve">, </w:t>
      </w:r>
      <w:r>
        <w:rPr>
          <w:rFonts w:ascii="Times New Roman" w:hAnsi="Times New Roman" w:cs="Times New Roman"/>
        </w:rPr>
        <w:t>en questionnant l’existence d’un « modèle colonial méditerranéen » applicable ou non aux préfets en poste en Algérie.</w:t>
      </w:r>
      <w:r w:rsidR="00C013BB">
        <w:rPr>
          <w:rFonts w:ascii="Times New Roman" w:hAnsi="Times New Roman" w:cs="Times New Roman"/>
        </w:rPr>
        <w:t xml:space="preserve"> </w:t>
      </w:r>
      <w:r w:rsidR="00E508DC">
        <w:rPr>
          <w:rFonts w:ascii="Times New Roman" w:hAnsi="Times New Roman" w:cs="Times New Roman"/>
        </w:rPr>
        <w:t>Toujours dans cette dimension euroméditerranéenne, l</w:t>
      </w:r>
      <w:r w:rsidR="00030CD1">
        <w:rPr>
          <w:rFonts w:ascii="Times New Roman" w:hAnsi="Times New Roman" w:cs="Times New Roman"/>
        </w:rPr>
        <w:t xml:space="preserve">e </w:t>
      </w:r>
      <w:r w:rsidR="00301659">
        <w:rPr>
          <w:rFonts w:ascii="Times New Roman" w:hAnsi="Times New Roman" w:cs="Times New Roman"/>
        </w:rPr>
        <w:t>colloque</w:t>
      </w:r>
      <w:r w:rsidR="00E508DC">
        <w:rPr>
          <w:rFonts w:ascii="Times New Roman" w:hAnsi="Times New Roman" w:cs="Times New Roman"/>
        </w:rPr>
        <w:t xml:space="preserve"> </w:t>
      </w:r>
      <w:r w:rsidR="00030CD1">
        <w:rPr>
          <w:rFonts w:ascii="Times New Roman" w:hAnsi="Times New Roman" w:cs="Times New Roman"/>
        </w:rPr>
        <w:t>pourra donner lieu à des communications</w:t>
      </w:r>
      <w:r w:rsidR="00AC44A3">
        <w:rPr>
          <w:rFonts w:ascii="Times New Roman" w:hAnsi="Times New Roman" w:cs="Times New Roman"/>
        </w:rPr>
        <w:t xml:space="preserve"> qui</w:t>
      </w:r>
      <w:r w:rsidR="00B17237">
        <w:rPr>
          <w:rFonts w:ascii="Times New Roman" w:hAnsi="Times New Roman" w:cs="Times New Roman"/>
        </w:rPr>
        <w:t xml:space="preserve"> analyseront</w:t>
      </w:r>
      <w:r w:rsidR="00C013BB">
        <w:rPr>
          <w:rFonts w:ascii="Times New Roman" w:hAnsi="Times New Roman" w:cs="Times New Roman"/>
        </w:rPr>
        <w:t xml:space="preserve"> la fonction de </w:t>
      </w:r>
      <w:r w:rsidR="00C013BB" w:rsidRPr="00030CD1">
        <w:rPr>
          <w:rFonts w:ascii="Times New Roman" w:hAnsi="Times New Roman" w:cs="Times New Roman"/>
          <w:i/>
          <w:iCs/>
        </w:rPr>
        <w:t>wali</w:t>
      </w:r>
      <w:r w:rsidR="00C013BB">
        <w:rPr>
          <w:rFonts w:ascii="Times New Roman" w:hAnsi="Times New Roman" w:cs="Times New Roman"/>
        </w:rPr>
        <w:t xml:space="preserve"> en Algérie et au Maroc</w:t>
      </w:r>
      <w:r w:rsidR="00AC44A3">
        <w:rPr>
          <w:rFonts w:ascii="Times New Roman" w:hAnsi="Times New Roman" w:cs="Times New Roman"/>
        </w:rPr>
        <w:t xml:space="preserve"> ou celle de gouverneur en Tunisie,</w:t>
      </w:r>
      <w:r w:rsidR="00030CD1">
        <w:rPr>
          <w:rFonts w:ascii="Times New Roman" w:hAnsi="Times New Roman" w:cs="Times New Roman"/>
        </w:rPr>
        <w:t xml:space="preserve"> l’étude des représentants de l’État dans les États du Maghreb</w:t>
      </w:r>
      <w:r w:rsidR="00F27EB8">
        <w:rPr>
          <w:rFonts w:ascii="Times New Roman" w:hAnsi="Times New Roman" w:cs="Times New Roman"/>
        </w:rPr>
        <w:t xml:space="preserve"> </w:t>
      </w:r>
      <w:r w:rsidR="00030CD1">
        <w:rPr>
          <w:rFonts w:ascii="Times New Roman" w:hAnsi="Times New Roman" w:cs="Times New Roman"/>
        </w:rPr>
        <w:t>étant actuellement en plein renouvellement</w:t>
      </w:r>
      <w:r w:rsidR="00921731">
        <w:rPr>
          <w:rFonts w:ascii="Times New Roman" w:hAnsi="Times New Roman" w:cs="Times New Roman"/>
        </w:rPr>
        <w:t xml:space="preserve"> comme l’ont montré les travaux de Nadia Alaoui dans sa </w:t>
      </w:r>
      <w:r w:rsidR="002641E5">
        <w:rPr>
          <w:rFonts w:ascii="Times New Roman" w:hAnsi="Times New Roman" w:cs="Times New Roman"/>
        </w:rPr>
        <w:t xml:space="preserve">récente </w:t>
      </w:r>
      <w:r w:rsidR="00921731">
        <w:rPr>
          <w:rFonts w:ascii="Times New Roman" w:hAnsi="Times New Roman" w:cs="Times New Roman"/>
        </w:rPr>
        <w:t>thèse</w:t>
      </w:r>
      <w:r w:rsidR="002641E5">
        <w:rPr>
          <w:rStyle w:val="Appelnotedebasdep"/>
          <w:rFonts w:ascii="Times New Roman" w:hAnsi="Times New Roman" w:cs="Times New Roman"/>
        </w:rPr>
        <w:footnoteReference w:id="32"/>
      </w:r>
      <w:r w:rsidR="00921731">
        <w:rPr>
          <w:rFonts w:ascii="Times New Roman" w:hAnsi="Times New Roman" w:cs="Times New Roman"/>
        </w:rPr>
        <w:t>, ou ceux d’Antoine Perrier</w:t>
      </w:r>
      <w:r w:rsidR="002641E5">
        <w:rPr>
          <w:rStyle w:val="Appelnotedebasdep"/>
          <w:rFonts w:ascii="Times New Roman" w:hAnsi="Times New Roman" w:cs="Times New Roman"/>
        </w:rPr>
        <w:footnoteReference w:id="33"/>
      </w:r>
      <w:r w:rsidR="00604874">
        <w:rPr>
          <w:rFonts w:ascii="Times New Roman" w:hAnsi="Times New Roman" w:cs="Times New Roman"/>
        </w:rPr>
        <w:t>,</w:t>
      </w:r>
      <w:r w:rsidR="00921731">
        <w:rPr>
          <w:rFonts w:ascii="Times New Roman" w:hAnsi="Times New Roman" w:cs="Times New Roman"/>
        </w:rPr>
        <w:t xml:space="preserve"> qui</w:t>
      </w:r>
      <w:r w:rsidR="00AD7702">
        <w:rPr>
          <w:rFonts w:ascii="Times New Roman" w:hAnsi="Times New Roman" w:cs="Times New Roman"/>
        </w:rPr>
        <w:t xml:space="preserve"> ont analysé la façon dont </w:t>
      </w:r>
      <w:r w:rsidR="00921731">
        <w:rPr>
          <w:rFonts w:ascii="Times New Roman" w:hAnsi="Times New Roman" w:cs="Times New Roman"/>
        </w:rPr>
        <w:t>les</w:t>
      </w:r>
      <w:r w:rsidR="00AD7702">
        <w:rPr>
          <w:rFonts w:ascii="Times New Roman" w:hAnsi="Times New Roman" w:cs="Times New Roman"/>
        </w:rPr>
        <w:t xml:space="preserve"> </w:t>
      </w:r>
      <w:r w:rsidR="00921731" w:rsidRPr="00921731">
        <w:rPr>
          <w:rFonts w:ascii="Times New Roman" w:hAnsi="Times New Roman" w:cs="Times New Roman"/>
        </w:rPr>
        <w:t>monarchies</w:t>
      </w:r>
      <w:r w:rsidR="00921731">
        <w:rPr>
          <w:rFonts w:ascii="Times New Roman" w:hAnsi="Times New Roman" w:cs="Times New Roman"/>
        </w:rPr>
        <w:t xml:space="preserve"> marocaine et tunisienne </w:t>
      </w:r>
      <w:r w:rsidR="00921731" w:rsidRPr="00921731">
        <w:rPr>
          <w:rFonts w:ascii="Times New Roman" w:hAnsi="Times New Roman" w:cs="Times New Roman"/>
        </w:rPr>
        <w:t xml:space="preserve">se sont recomposées face à </w:t>
      </w:r>
      <w:r w:rsidR="00AE71B2">
        <w:rPr>
          <w:rFonts w:ascii="Times New Roman" w:hAnsi="Times New Roman" w:cs="Times New Roman"/>
        </w:rPr>
        <w:t xml:space="preserve">une </w:t>
      </w:r>
      <w:r w:rsidR="00921731" w:rsidRPr="00921731">
        <w:rPr>
          <w:rFonts w:ascii="Times New Roman" w:hAnsi="Times New Roman" w:cs="Times New Roman"/>
        </w:rPr>
        <w:t>domination colonial</w:t>
      </w:r>
      <w:r w:rsidR="00AE71B2">
        <w:rPr>
          <w:rFonts w:ascii="Times New Roman" w:hAnsi="Times New Roman" w:cs="Times New Roman"/>
        </w:rPr>
        <w:t>e cherchant à imposer un « modèle administratif français »</w:t>
      </w:r>
      <w:r w:rsidR="00921731">
        <w:rPr>
          <w:rFonts w:ascii="Times New Roman" w:hAnsi="Times New Roman" w:cs="Times New Roman"/>
        </w:rPr>
        <w:t xml:space="preserve">, </w:t>
      </w:r>
      <w:r w:rsidR="00921731" w:rsidRPr="00921731">
        <w:rPr>
          <w:rFonts w:ascii="Times New Roman" w:hAnsi="Times New Roman" w:cs="Times New Roman"/>
        </w:rPr>
        <w:t>le</w:t>
      </w:r>
      <w:r w:rsidR="00921731">
        <w:rPr>
          <w:rFonts w:ascii="Times New Roman" w:hAnsi="Times New Roman" w:cs="Times New Roman"/>
        </w:rPr>
        <w:t xml:space="preserve"> </w:t>
      </w:r>
      <w:r w:rsidR="00921731" w:rsidRPr="00921731">
        <w:rPr>
          <w:rFonts w:ascii="Times New Roman" w:hAnsi="Times New Roman" w:cs="Times New Roman"/>
          <w:i/>
          <w:iCs/>
        </w:rPr>
        <w:t>makhzen</w:t>
      </w:r>
      <w:r w:rsidR="00921731">
        <w:rPr>
          <w:rFonts w:ascii="Times New Roman" w:hAnsi="Times New Roman" w:cs="Times New Roman"/>
        </w:rPr>
        <w:t xml:space="preserve"> marocain et </w:t>
      </w:r>
      <w:r w:rsidR="00781524">
        <w:rPr>
          <w:rFonts w:ascii="Times New Roman" w:hAnsi="Times New Roman" w:cs="Times New Roman"/>
        </w:rPr>
        <w:t xml:space="preserve">le </w:t>
      </w:r>
      <w:r w:rsidR="00921731" w:rsidRPr="00921731">
        <w:rPr>
          <w:rFonts w:ascii="Times New Roman" w:hAnsi="Times New Roman" w:cs="Times New Roman"/>
          <w:i/>
          <w:iCs/>
        </w:rPr>
        <w:t>beylik</w:t>
      </w:r>
      <w:r w:rsidR="00921731">
        <w:rPr>
          <w:rFonts w:ascii="Times New Roman" w:hAnsi="Times New Roman" w:cs="Times New Roman"/>
        </w:rPr>
        <w:t xml:space="preserve"> tunisien ayant fait perdurer en leur sein </w:t>
      </w:r>
      <w:r w:rsidR="00921731" w:rsidRPr="00921731">
        <w:rPr>
          <w:rFonts w:ascii="Times New Roman" w:hAnsi="Times New Roman" w:cs="Times New Roman"/>
        </w:rPr>
        <w:t>de</w:t>
      </w:r>
      <w:r w:rsidR="00921731">
        <w:rPr>
          <w:rFonts w:ascii="Times New Roman" w:hAnsi="Times New Roman" w:cs="Times New Roman"/>
        </w:rPr>
        <w:t>s</w:t>
      </w:r>
      <w:r w:rsidR="00921731" w:rsidRPr="00921731">
        <w:rPr>
          <w:rFonts w:ascii="Times New Roman" w:hAnsi="Times New Roman" w:cs="Times New Roman"/>
        </w:rPr>
        <w:t xml:space="preserve"> services publics autonomes sans lesquels les deux pays étaient ingouvernables</w:t>
      </w:r>
      <w:r w:rsidR="009A17E7">
        <w:rPr>
          <w:rFonts w:ascii="Times New Roman" w:hAnsi="Times New Roman" w:cs="Times New Roman"/>
        </w:rPr>
        <w:t xml:space="preserve">. </w:t>
      </w:r>
      <w:r w:rsidR="00030CD1">
        <w:rPr>
          <w:rFonts w:ascii="Times New Roman" w:hAnsi="Times New Roman" w:cs="Times New Roman"/>
        </w:rPr>
        <w:t xml:space="preserve">Il s’agira ici </w:t>
      </w:r>
      <w:r w:rsidR="00C013BB">
        <w:rPr>
          <w:rFonts w:ascii="Times New Roman" w:hAnsi="Times New Roman" w:cs="Times New Roman"/>
        </w:rPr>
        <w:t>de déterminer</w:t>
      </w:r>
      <w:r w:rsidR="009A17E7">
        <w:rPr>
          <w:rFonts w:ascii="Times New Roman" w:hAnsi="Times New Roman" w:cs="Times New Roman"/>
        </w:rPr>
        <w:t xml:space="preserve"> aussi</w:t>
      </w:r>
      <w:r w:rsidR="00C013BB">
        <w:rPr>
          <w:rFonts w:ascii="Times New Roman" w:hAnsi="Times New Roman" w:cs="Times New Roman"/>
        </w:rPr>
        <w:t xml:space="preserve">, </w:t>
      </w:r>
      <w:r w:rsidR="00301659">
        <w:rPr>
          <w:rFonts w:ascii="Times New Roman" w:hAnsi="Times New Roman" w:cs="Times New Roman"/>
        </w:rPr>
        <w:t xml:space="preserve">notamment </w:t>
      </w:r>
      <w:r w:rsidR="00C013BB">
        <w:rPr>
          <w:rFonts w:ascii="Times New Roman" w:hAnsi="Times New Roman" w:cs="Times New Roman"/>
        </w:rPr>
        <w:t>dans une perspective postcolon</w:t>
      </w:r>
      <w:r w:rsidR="00030CD1">
        <w:rPr>
          <w:rFonts w:ascii="Times New Roman" w:hAnsi="Times New Roman" w:cs="Times New Roman"/>
        </w:rPr>
        <w:t>iale</w:t>
      </w:r>
      <w:r w:rsidR="00C013BB">
        <w:rPr>
          <w:rFonts w:ascii="Times New Roman" w:hAnsi="Times New Roman" w:cs="Times New Roman"/>
        </w:rPr>
        <w:t xml:space="preserve">, les héritages </w:t>
      </w:r>
      <w:r w:rsidR="00301659">
        <w:rPr>
          <w:rFonts w:ascii="Times New Roman" w:hAnsi="Times New Roman" w:cs="Times New Roman"/>
        </w:rPr>
        <w:t xml:space="preserve">du modèle préfectoral français sur les </w:t>
      </w:r>
      <w:r w:rsidR="00301659" w:rsidRPr="00301659">
        <w:rPr>
          <w:rFonts w:ascii="Times New Roman" w:hAnsi="Times New Roman" w:cs="Times New Roman"/>
          <w:i/>
          <w:iCs/>
        </w:rPr>
        <w:t>walis</w:t>
      </w:r>
      <w:r w:rsidR="00301659">
        <w:rPr>
          <w:rFonts w:ascii="Times New Roman" w:hAnsi="Times New Roman" w:cs="Times New Roman"/>
        </w:rPr>
        <w:t xml:space="preserve"> a</w:t>
      </w:r>
      <w:r w:rsidR="00C013BB">
        <w:rPr>
          <w:rFonts w:ascii="Times New Roman" w:hAnsi="Times New Roman" w:cs="Times New Roman"/>
        </w:rPr>
        <w:t>lgérie</w:t>
      </w:r>
      <w:r w:rsidR="00301659">
        <w:rPr>
          <w:rFonts w:ascii="Times New Roman" w:hAnsi="Times New Roman" w:cs="Times New Roman"/>
        </w:rPr>
        <w:t>ns, marocains ou les gouverneurs tunisiens</w:t>
      </w:r>
      <w:r w:rsidR="00C013BB">
        <w:rPr>
          <w:rFonts w:ascii="Times New Roman" w:hAnsi="Times New Roman" w:cs="Times New Roman"/>
        </w:rPr>
        <w:t xml:space="preserve"> </w:t>
      </w:r>
      <w:r w:rsidR="00301659">
        <w:rPr>
          <w:rFonts w:ascii="Times New Roman" w:hAnsi="Times New Roman" w:cs="Times New Roman"/>
        </w:rPr>
        <w:t xml:space="preserve">et l’on pourra également interroger </w:t>
      </w:r>
      <w:r w:rsidR="00C013BB">
        <w:rPr>
          <w:rFonts w:ascii="Times New Roman" w:hAnsi="Times New Roman" w:cs="Times New Roman"/>
        </w:rPr>
        <w:t>les similarités et les différences</w:t>
      </w:r>
      <w:r w:rsidR="00301659">
        <w:rPr>
          <w:rFonts w:ascii="Times New Roman" w:hAnsi="Times New Roman" w:cs="Times New Roman"/>
        </w:rPr>
        <w:t xml:space="preserve"> </w:t>
      </w:r>
      <w:r w:rsidR="00030CD1">
        <w:rPr>
          <w:rFonts w:ascii="Times New Roman" w:hAnsi="Times New Roman" w:cs="Times New Roman"/>
        </w:rPr>
        <w:t xml:space="preserve">entre </w:t>
      </w:r>
      <w:r w:rsidR="00301659">
        <w:rPr>
          <w:rFonts w:ascii="Times New Roman" w:hAnsi="Times New Roman" w:cs="Times New Roman"/>
        </w:rPr>
        <w:t>l</w:t>
      </w:r>
      <w:r w:rsidR="00030CD1">
        <w:rPr>
          <w:rFonts w:ascii="Times New Roman" w:hAnsi="Times New Roman" w:cs="Times New Roman"/>
        </w:rPr>
        <w:t xml:space="preserve">es hauts-fonctionnaires nord-africains et français. </w:t>
      </w:r>
    </w:p>
    <w:p w14:paraId="428A3E8D" w14:textId="664C5B84" w:rsidR="003F3EF7" w:rsidRPr="0026647C" w:rsidRDefault="003F3EF7" w:rsidP="003F3EF7">
      <w:pPr>
        <w:ind w:firstLine="709"/>
        <w:jc w:val="both"/>
        <w:rPr>
          <w:rFonts w:ascii="Times New Roman" w:hAnsi="Times New Roman" w:cs="Times New Roman"/>
        </w:rPr>
      </w:pPr>
      <w:r>
        <w:rPr>
          <w:rFonts w:ascii="Times New Roman" w:hAnsi="Times New Roman" w:cs="Times New Roman"/>
        </w:rPr>
        <w:t xml:space="preserve">Cet élargissement d’échelle doit </w:t>
      </w:r>
      <w:r w:rsidR="001A062C">
        <w:rPr>
          <w:rFonts w:ascii="Times New Roman" w:hAnsi="Times New Roman" w:cs="Times New Roman"/>
        </w:rPr>
        <w:t xml:space="preserve">enfin </w:t>
      </w:r>
      <w:r>
        <w:rPr>
          <w:rFonts w:ascii="Times New Roman" w:hAnsi="Times New Roman" w:cs="Times New Roman"/>
        </w:rPr>
        <w:t xml:space="preserve">permettre d’interroger </w:t>
      </w:r>
      <w:r w:rsidRPr="0026647C">
        <w:rPr>
          <w:rFonts w:ascii="Times New Roman" w:hAnsi="Times New Roman" w:cs="Times New Roman"/>
        </w:rPr>
        <w:t xml:space="preserve">les enjeux spécifiques de l'exercice de la fonction et du métier en Méditerranée, en France et dans les autres États qui bordent cette mer : les préfets espagnols, français, italiens, maghrébins développent-ils par exemple des stratégies similaires contre les incendies de forêt, les mafias </w:t>
      </w:r>
      <w:r w:rsidR="005C7780">
        <w:rPr>
          <w:rFonts w:ascii="Times New Roman" w:hAnsi="Times New Roman" w:cs="Times New Roman"/>
        </w:rPr>
        <w:t xml:space="preserve">ou dans leur gestion des questions migratoires </w:t>
      </w:r>
      <w:r w:rsidRPr="0026647C">
        <w:rPr>
          <w:rFonts w:ascii="Times New Roman" w:hAnsi="Times New Roman" w:cs="Times New Roman"/>
        </w:rPr>
        <w:t>?</w:t>
      </w:r>
    </w:p>
    <w:p w14:paraId="3B23CC14" w14:textId="77777777" w:rsidR="00373D46" w:rsidRPr="005D140B" w:rsidRDefault="00373D46" w:rsidP="0000731E">
      <w:pPr>
        <w:jc w:val="both"/>
        <w:rPr>
          <w:rFonts w:ascii="Times New Roman" w:hAnsi="Times New Roman" w:cs="Times New Roman"/>
          <w:u w:val="single"/>
        </w:rPr>
      </w:pPr>
    </w:p>
    <w:p w14:paraId="58AC1668" w14:textId="77777777" w:rsidR="0000731E" w:rsidRPr="005D140B" w:rsidRDefault="0000731E" w:rsidP="0000731E">
      <w:pPr>
        <w:jc w:val="both"/>
        <w:rPr>
          <w:rFonts w:ascii="Times New Roman" w:hAnsi="Times New Roman" w:cs="Times New Roman"/>
        </w:rPr>
      </w:pPr>
    </w:p>
    <w:p w14:paraId="4182279E" w14:textId="77777777" w:rsidR="0000731E" w:rsidRDefault="0000731E" w:rsidP="0000731E">
      <w:pPr>
        <w:jc w:val="both"/>
      </w:pPr>
    </w:p>
    <w:p w14:paraId="002A5950" w14:textId="77777777" w:rsidR="00030CD1" w:rsidRDefault="00030CD1" w:rsidP="005F0B41">
      <w:pPr>
        <w:jc w:val="both"/>
        <w:rPr>
          <w:rFonts w:ascii="Times New Roman" w:hAnsi="Times New Roman" w:cs="Times New Roman"/>
        </w:rPr>
      </w:pPr>
    </w:p>
    <w:p w14:paraId="027AD414" w14:textId="77777777" w:rsidR="00B32CCF" w:rsidRDefault="00B32CCF" w:rsidP="00B32CCF">
      <w:pPr>
        <w:jc w:val="both"/>
        <w:rPr>
          <w:rFonts w:ascii="Times New Roman" w:hAnsi="Times New Roman" w:cs="Times New Roman"/>
          <w:sz w:val="20"/>
          <w:szCs w:val="20"/>
        </w:rPr>
      </w:pPr>
    </w:p>
    <w:p w14:paraId="082CB4D0" w14:textId="77777777" w:rsidR="001338F8" w:rsidRDefault="001338F8" w:rsidP="00B32CCF">
      <w:pPr>
        <w:jc w:val="both"/>
        <w:rPr>
          <w:rFonts w:ascii="Times New Roman" w:hAnsi="Times New Roman" w:cs="Times New Roman"/>
          <w:sz w:val="20"/>
          <w:szCs w:val="20"/>
        </w:rPr>
      </w:pPr>
    </w:p>
    <w:p w14:paraId="3626BC05" w14:textId="2360CC48" w:rsidR="001338F8" w:rsidRPr="001338F8" w:rsidRDefault="001338F8" w:rsidP="00B32CCF">
      <w:pPr>
        <w:jc w:val="both"/>
        <w:rPr>
          <w:rFonts w:ascii="Times New Roman" w:hAnsi="Times New Roman" w:cs="Times New Roman"/>
          <w:b/>
          <w:bCs/>
        </w:rPr>
      </w:pPr>
      <w:r w:rsidRPr="001338F8">
        <w:rPr>
          <w:rFonts w:ascii="Times New Roman" w:hAnsi="Times New Roman" w:cs="Times New Roman"/>
          <w:b/>
          <w:bCs/>
        </w:rPr>
        <w:lastRenderedPageBreak/>
        <w:t>Bibliographie :</w:t>
      </w:r>
    </w:p>
    <w:p w14:paraId="6352F0F1" w14:textId="77777777" w:rsidR="001338F8" w:rsidRDefault="001338F8" w:rsidP="00B32CCF">
      <w:pPr>
        <w:jc w:val="both"/>
        <w:rPr>
          <w:rFonts w:ascii="Times New Roman" w:hAnsi="Times New Roman" w:cs="Times New Roman"/>
          <w:sz w:val="20"/>
          <w:szCs w:val="20"/>
        </w:rPr>
      </w:pPr>
    </w:p>
    <w:p w14:paraId="384C0AC0" w14:textId="36214A28"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Agulhon, Maurice, </w:t>
      </w:r>
      <w:r w:rsidRPr="004A25B5">
        <w:rPr>
          <w:rFonts w:ascii="Times New Roman" w:hAnsi="Times New Roman" w:cs="Times New Roman"/>
          <w:i/>
          <w:sz w:val="20"/>
          <w:szCs w:val="20"/>
        </w:rPr>
        <w:t>La vie sociale en Provence intérieure au lendemain de la Révolution</w:t>
      </w:r>
      <w:r w:rsidRPr="004A25B5">
        <w:rPr>
          <w:rFonts w:ascii="Times New Roman" w:hAnsi="Times New Roman" w:cs="Times New Roman"/>
          <w:sz w:val="20"/>
          <w:szCs w:val="20"/>
        </w:rPr>
        <w:t>, Paris, Société des études robespierristes, 1970.</w:t>
      </w:r>
    </w:p>
    <w:p w14:paraId="107711A0" w14:textId="77777777" w:rsidR="00B32CCF" w:rsidRDefault="00B32CCF" w:rsidP="00B32CCF">
      <w:pPr>
        <w:jc w:val="both"/>
        <w:rPr>
          <w:rFonts w:ascii="Times New Roman" w:hAnsi="Times New Roman" w:cs="Times New Roman"/>
          <w:sz w:val="20"/>
          <w:szCs w:val="20"/>
        </w:rPr>
      </w:pPr>
    </w:p>
    <w:p w14:paraId="58454123" w14:textId="3D26B19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Alaoui, Nadia, </w:t>
      </w:r>
      <w:r w:rsidRPr="004A25B5">
        <w:rPr>
          <w:rFonts w:ascii="Times New Roman" w:hAnsi="Times New Roman" w:cs="Times New Roman"/>
          <w:i/>
          <w:iCs/>
          <w:sz w:val="20"/>
          <w:szCs w:val="20"/>
        </w:rPr>
        <w:t xml:space="preserve">Gouverner l’incertitude : les walis de Casablanca, 2001-2015, </w:t>
      </w:r>
      <w:r w:rsidRPr="004A25B5">
        <w:rPr>
          <w:rFonts w:ascii="Times New Roman" w:hAnsi="Times New Roman" w:cs="Times New Roman"/>
          <w:sz w:val="20"/>
          <w:szCs w:val="20"/>
        </w:rPr>
        <w:t>thèse de doctorat en Science politique sous la direction de Mohammed Tozy et Béatrice Hibou, Université d’Aix Marseille, 2019.</w:t>
      </w:r>
    </w:p>
    <w:p w14:paraId="6D2E179D" w14:textId="77777777" w:rsidR="00B32CCF" w:rsidRDefault="00B32CCF" w:rsidP="00B32CCF">
      <w:pPr>
        <w:jc w:val="both"/>
        <w:rPr>
          <w:rFonts w:ascii="Times New Roman" w:hAnsi="Times New Roman" w:cs="Times New Roman"/>
          <w:sz w:val="20"/>
          <w:szCs w:val="20"/>
        </w:rPr>
      </w:pPr>
    </w:p>
    <w:p w14:paraId="73E0D04D" w14:textId="42EBDA9A"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Allorant, Pierre, </w:t>
      </w:r>
      <w:r w:rsidRPr="004A25B5">
        <w:rPr>
          <w:rFonts w:ascii="Times New Roman" w:hAnsi="Times New Roman" w:cs="Times New Roman"/>
          <w:i/>
          <w:iCs/>
          <w:sz w:val="20"/>
          <w:szCs w:val="20"/>
        </w:rPr>
        <w:t>Le corps préfectoral et les municipalités dans les départements de la Loire moyenne au XIX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 (1800-1914</w:t>
      </w:r>
      <w:r w:rsidRPr="004A25B5">
        <w:rPr>
          <w:rFonts w:ascii="Times New Roman" w:hAnsi="Times New Roman" w:cs="Times New Roman"/>
          <w:sz w:val="20"/>
          <w:szCs w:val="20"/>
        </w:rPr>
        <w:t>), Orléans, Presses Universitaires d’Orléans, 2007.</w:t>
      </w:r>
    </w:p>
    <w:p w14:paraId="4C7ED0AF" w14:textId="77777777" w:rsidR="00B32CCF" w:rsidRDefault="00B32CCF" w:rsidP="00B32CCF">
      <w:pPr>
        <w:jc w:val="both"/>
        <w:rPr>
          <w:rFonts w:ascii="Times New Roman" w:hAnsi="Times New Roman" w:cs="Times New Roman"/>
          <w:sz w:val="20"/>
          <w:szCs w:val="20"/>
        </w:rPr>
      </w:pPr>
    </w:p>
    <w:p w14:paraId="12A40C17" w14:textId="1C4CE1CA"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Allorant, Pierre, Garrigues Jean et Guedj Jérémy (dir.), « Les parlementaires méditerranéens. France, Espagne, Italie, XIX</w:t>
      </w:r>
      <w:r w:rsidRPr="004A25B5">
        <w:rPr>
          <w:rFonts w:ascii="Times New Roman" w:hAnsi="Times New Roman" w:cs="Times New Roman"/>
          <w:sz w:val="20"/>
          <w:szCs w:val="20"/>
          <w:vertAlign w:val="superscript"/>
        </w:rPr>
        <w:t>e</w:t>
      </w:r>
      <w:r w:rsidRPr="004A25B5">
        <w:rPr>
          <w:rFonts w:ascii="Times New Roman" w:hAnsi="Times New Roman" w:cs="Times New Roman"/>
          <w:sz w:val="20"/>
          <w:szCs w:val="20"/>
        </w:rPr>
        <w:t>-XX</w:t>
      </w:r>
      <w:r w:rsidRPr="004A25B5">
        <w:rPr>
          <w:rFonts w:ascii="Times New Roman" w:hAnsi="Times New Roman" w:cs="Times New Roman"/>
          <w:sz w:val="20"/>
          <w:szCs w:val="20"/>
          <w:vertAlign w:val="superscript"/>
        </w:rPr>
        <w:t>e</w:t>
      </w:r>
      <w:r w:rsidRPr="004A25B5">
        <w:rPr>
          <w:rFonts w:ascii="Times New Roman" w:hAnsi="Times New Roman" w:cs="Times New Roman"/>
          <w:sz w:val="20"/>
          <w:szCs w:val="20"/>
        </w:rPr>
        <w:t xml:space="preserve"> siècles », </w:t>
      </w:r>
      <w:r w:rsidRPr="004A25B5">
        <w:rPr>
          <w:rFonts w:ascii="Times New Roman" w:hAnsi="Times New Roman" w:cs="Times New Roman"/>
          <w:i/>
          <w:sz w:val="20"/>
          <w:szCs w:val="20"/>
        </w:rPr>
        <w:t>Cahiers de la Méditerranée</w:t>
      </w:r>
      <w:r w:rsidRPr="004A25B5">
        <w:rPr>
          <w:rFonts w:ascii="Times New Roman" w:hAnsi="Times New Roman" w:cs="Times New Roman"/>
          <w:sz w:val="20"/>
          <w:szCs w:val="20"/>
        </w:rPr>
        <w:t>, n° 96, juin 2018.</w:t>
      </w:r>
    </w:p>
    <w:p w14:paraId="2330D778" w14:textId="77777777" w:rsidR="00B32CCF" w:rsidRDefault="00B32CCF" w:rsidP="00B32CCF">
      <w:pPr>
        <w:pStyle w:val="Notedebasdepage"/>
        <w:jc w:val="both"/>
        <w:rPr>
          <w:rFonts w:ascii="Times New Roman" w:hAnsi="Times New Roman" w:cs="Times New Roman"/>
        </w:rPr>
      </w:pPr>
    </w:p>
    <w:p w14:paraId="3A709A69" w14:textId="2E0A614E" w:rsidR="00B32CCF" w:rsidRPr="004A25B5" w:rsidRDefault="00B32CCF" w:rsidP="00B32CCF">
      <w:pPr>
        <w:pStyle w:val="Notedebasdepage"/>
        <w:jc w:val="both"/>
        <w:rPr>
          <w:rFonts w:ascii="Times New Roman" w:hAnsi="Times New Roman" w:cs="Times New Roman"/>
        </w:rPr>
      </w:pPr>
      <w:r w:rsidRPr="004A25B5">
        <w:rPr>
          <w:rFonts w:ascii="Times New Roman" w:hAnsi="Times New Roman" w:cs="Times New Roman"/>
        </w:rPr>
        <w:t>Amalvi</w:t>
      </w:r>
      <w:r w:rsidR="00847EC5">
        <w:rPr>
          <w:rFonts w:ascii="Times New Roman" w:hAnsi="Times New Roman" w:cs="Times New Roman"/>
        </w:rPr>
        <w:t>,</w:t>
      </w:r>
      <w:r w:rsidRPr="004A25B5">
        <w:rPr>
          <w:rFonts w:ascii="Times New Roman" w:hAnsi="Times New Roman" w:cs="Times New Roman"/>
        </w:rPr>
        <w:t xml:space="preserve"> Christian, Lafon Alexandre et Piot Céline (dir.), </w:t>
      </w:r>
      <w:r w:rsidRPr="004A25B5">
        <w:rPr>
          <w:rFonts w:ascii="Times New Roman" w:hAnsi="Times New Roman" w:cs="Times New Roman"/>
          <w:i/>
        </w:rPr>
        <w:t>Le Midi, les Midis dans la IIIe République (1870-1940)</w:t>
      </w:r>
      <w:r w:rsidRPr="004A25B5">
        <w:rPr>
          <w:rFonts w:ascii="Times New Roman" w:hAnsi="Times New Roman" w:cs="Times New Roman"/>
        </w:rPr>
        <w:t>, Narrosse, Éditions d’Albret, 2012.</w:t>
      </w:r>
    </w:p>
    <w:p w14:paraId="0CE06FA3" w14:textId="77777777" w:rsidR="00B32CCF" w:rsidRPr="004A25B5" w:rsidRDefault="00B32CCF" w:rsidP="00B32CCF">
      <w:pPr>
        <w:pStyle w:val="Notedebasdepage"/>
        <w:jc w:val="both"/>
        <w:rPr>
          <w:rFonts w:ascii="Times New Roman" w:hAnsi="Times New Roman" w:cs="Times New Roman"/>
        </w:rPr>
      </w:pPr>
    </w:p>
    <w:p w14:paraId="19276A41"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Antonielli, Livio, « Le choix des préfets dans la République italienne et le Royaume d’Italie », </w:t>
      </w:r>
      <w:r w:rsidRPr="004A25B5">
        <w:rPr>
          <w:rFonts w:ascii="Times New Roman" w:hAnsi="Times New Roman" w:cs="Times New Roman"/>
          <w:i/>
          <w:iCs/>
          <w:sz w:val="20"/>
          <w:szCs w:val="20"/>
        </w:rPr>
        <w:t>Annales historiques de la Révolution frança</w:t>
      </w:r>
      <w:r w:rsidRPr="004A25B5">
        <w:rPr>
          <w:rFonts w:ascii="Times New Roman" w:hAnsi="Times New Roman" w:cs="Times New Roman"/>
          <w:sz w:val="20"/>
          <w:szCs w:val="20"/>
        </w:rPr>
        <w:t>i</w:t>
      </w:r>
      <w:r w:rsidRPr="004A25B5">
        <w:rPr>
          <w:rFonts w:ascii="Times New Roman" w:hAnsi="Times New Roman" w:cs="Times New Roman"/>
          <w:i/>
          <w:iCs/>
          <w:sz w:val="20"/>
          <w:szCs w:val="20"/>
        </w:rPr>
        <w:t>se</w:t>
      </w:r>
      <w:r w:rsidRPr="004A25B5">
        <w:rPr>
          <w:rFonts w:ascii="Times New Roman" w:hAnsi="Times New Roman" w:cs="Times New Roman"/>
          <w:sz w:val="20"/>
          <w:szCs w:val="20"/>
        </w:rPr>
        <w:t>, 4, 1977, p. 548-567.</w:t>
      </w:r>
    </w:p>
    <w:p w14:paraId="1D5F7969" w14:textId="77777777" w:rsidR="00B32CCF" w:rsidRDefault="00B32CCF" w:rsidP="00B32CCF">
      <w:pPr>
        <w:jc w:val="both"/>
        <w:rPr>
          <w:rFonts w:ascii="Times New Roman" w:hAnsi="Times New Roman" w:cs="Times New Roman"/>
          <w:sz w:val="20"/>
          <w:szCs w:val="20"/>
        </w:rPr>
      </w:pPr>
    </w:p>
    <w:p w14:paraId="1823EF45" w14:textId="23C6D17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Antonielli, Livio, </w:t>
      </w:r>
      <w:r w:rsidRPr="004A25B5">
        <w:rPr>
          <w:rFonts w:ascii="Times New Roman" w:hAnsi="Times New Roman" w:cs="Times New Roman"/>
          <w:i/>
          <w:iCs/>
          <w:sz w:val="20"/>
          <w:szCs w:val="20"/>
        </w:rPr>
        <w:t>I prefetti dell’italia napoleonica</w:t>
      </w:r>
      <w:r w:rsidRPr="004A25B5">
        <w:rPr>
          <w:rFonts w:ascii="Times New Roman" w:hAnsi="Times New Roman" w:cs="Times New Roman"/>
          <w:sz w:val="20"/>
          <w:szCs w:val="20"/>
        </w:rPr>
        <w:t>, Bologne, Il Mulino, 1983.</w:t>
      </w:r>
    </w:p>
    <w:p w14:paraId="02464208" w14:textId="77777777" w:rsidR="00B32CCF" w:rsidRDefault="00B32CCF" w:rsidP="00B32CCF">
      <w:pPr>
        <w:jc w:val="both"/>
        <w:rPr>
          <w:rFonts w:ascii="Times New Roman" w:hAnsi="Times New Roman" w:cs="Times New Roman"/>
          <w:sz w:val="20"/>
          <w:szCs w:val="20"/>
        </w:rPr>
      </w:pPr>
    </w:p>
    <w:p w14:paraId="359EF1A0" w14:textId="72C1722E"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Aubert, Jacques </w:t>
      </w:r>
      <w:r w:rsidRPr="004A25B5">
        <w:rPr>
          <w:rFonts w:ascii="Times New Roman" w:hAnsi="Times New Roman" w:cs="Times New Roman"/>
          <w:i/>
          <w:iCs/>
          <w:sz w:val="20"/>
          <w:szCs w:val="20"/>
        </w:rPr>
        <w:t>et alii</w:t>
      </w:r>
      <w:r w:rsidRPr="004A25B5">
        <w:rPr>
          <w:rFonts w:ascii="Times New Roman" w:hAnsi="Times New Roman" w:cs="Times New Roman"/>
          <w:sz w:val="20"/>
          <w:szCs w:val="20"/>
        </w:rPr>
        <w:t xml:space="preserve">, </w:t>
      </w:r>
      <w:r w:rsidRPr="004A25B5">
        <w:rPr>
          <w:rFonts w:ascii="Times New Roman" w:hAnsi="Times New Roman" w:cs="Times New Roman"/>
          <w:i/>
          <w:iCs/>
          <w:sz w:val="20"/>
          <w:szCs w:val="20"/>
        </w:rPr>
        <w:t>Les préfets en France (1800-1940)</w:t>
      </w:r>
      <w:r w:rsidRPr="004A25B5">
        <w:rPr>
          <w:rFonts w:ascii="Times New Roman" w:hAnsi="Times New Roman" w:cs="Times New Roman"/>
          <w:sz w:val="20"/>
          <w:szCs w:val="20"/>
        </w:rPr>
        <w:t>, Genève, Droz, 1978.</w:t>
      </w:r>
    </w:p>
    <w:p w14:paraId="6294FF47" w14:textId="77777777" w:rsidR="00B32CCF" w:rsidRDefault="00B32CCF" w:rsidP="00B32CCF">
      <w:pPr>
        <w:jc w:val="both"/>
        <w:rPr>
          <w:rFonts w:ascii="Times New Roman" w:hAnsi="Times New Roman" w:cs="Times New Roman"/>
          <w:sz w:val="20"/>
          <w:szCs w:val="20"/>
        </w:rPr>
      </w:pPr>
    </w:p>
    <w:p w14:paraId="2DA84C83" w14:textId="5C5FCEFF"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Baruch, Marc Olivier, </w:t>
      </w:r>
      <w:r w:rsidRPr="004A25B5">
        <w:rPr>
          <w:rFonts w:ascii="Times New Roman" w:hAnsi="Times New Roman" w:cs="Times New Roman"/>
          <w:i/>
          <w:iCs/>
          <w:sz w:val="20"/>
          <w:szCs w:val="20"/>
        </w:rPr>
        <w:t>Servir l’État français. L’administration en France de 1940 à 1944</w:t>
      </w:r>
      <w:r w:rsidRPr="004A25B5">
        <w:rPr>
          <w:rFonts w:ascii="Times New Roman" w:hAnsi="Times New Roman" w:cs="Times New Roman"/>
          <w:sz w:val="20"/>
          <w:szCs w:val="20"/>
        </w:rPr>
        <w:t>, Paris, Fayard, 1997.</w:t>
      </w:r>
    </w:p>
    <w:p w14:paraId="1A68F6C6" w14:textId="77777777" w:rsidR="00B32CCF" w:rsidRDefault="00B32CCF" w:rsidP="00B32CCF">
      <w:pPr>
        <w:jc w:val="both"/>
        <w:rPr>
          <w:rFonts w:ascii="Times New Roman" w:hAnsi="Times New Roman" w:cs="Times New Roman"/>
          <w:sz w:val="20"/>
          <w:szCs w:val="20"/>
        </w:rPr>
      </w:pPr>
    </w:p>
    <w:p w14:paraId="2C8BF8B6" w14:textId="0912343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Bezes, Philippe, </w:t>
      </w:r>
      <w:r w:rsidRPr="004A25B5">
        <w:rPr>
          <w:rFonts w:ascii="Times New Roman" w:hAnsi="Times New Roman" w:cs="Times New Roman"/>
          <w:i/>
          <w:iCs/>
          <w:sz w:val="20"/>
          <w:szCs w:val="20"/>
        </w:rPr>
        <w:t>Réinventer l’État. Les réformes de l’administration française (1962-2008)</w:t>
      </w:r>
      <w:r w:rsidRPr="004A25B5">
        <w:rPr>
          <w:rFonts w:ascii="Times New Roman" w:hAnsi="Times New Roman" w:cs="Times New Roman"/>
          <w:sz w:val="20"/>
          <w:szCs w:val="20"/>
        </w:rPr>
        <w:t xml:space="preserve">, Paris, PUF, 2009. </w:t>
      </w:r>
    </w:p>
    <w:p w14:paraId="075A33B1" w14:textId="77777777" w:rsidR="00B32CCF" w:rsidRDefault="00B32CCF" w:rsidP="00B32CCF">
      <w:pPr>
        <w:jc w:val="both"/>
        <w:rPr>
          <w:rFonts w:ascii="Times New Roman" w:hAnsi="Times New Roman" w:cs="Times New Roman"/>
          <w:sz w:val="20"/>
          <w:szCs w:val="20"/>
        </w:rPr>
      </w:pPr>
    </w:p>
    <w:p w14:paraId="10D11DA9" w14:textId="47CFBB88"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Biard, Michel, </w:t>
      </w:r>
      <w:r w:rsidRPr="004A25B5">
        <w:rPr>
          <w:rFonts w:ascii="Times New Roman" w:hAnsi="Times New Roman" w:cs="Times New Roman"/>
          <w:i/>
          <w:iCs/>
          <w:sz w:val="20"/>
          <w:szCs w:val="20"/>
        </w:rPr>
        <w:t>Les lilliputiens de la centralisation. Des intendants aux préfets : les hésitations d’un « modèle français »</w:t>
      </w:r>
      <w:r w:rsidRPr="004A25B5">
        <w:rPr>
          <w:rFonts w:ascii="Times New Roman" w:hAnsi="Times New Roman" w:cs="Times New Roman"/>
          <w:sz w:val="20"/>
          <w:szCs w:val="20"/>
        </w:rPr>
        <w:t>, Seyssel, Champ Vallon, 2007.</w:t>
      </w:r>
    </w:p>
    <w:p w14:paraId="33795990" w14:textId="77777777" w:rsidR="00B32CCF" w:rsidRDefault="00B32CCF" w:rsidP="00B32CCF">
      <w:pPr>
        <w:jc w:val="both"/>
        <w:rPr>
          <w:rFonts w:ascii="Times New Roman" w:hAnsi="Times New Roman" w:cs="Times New Roman"/>
          <w:sz w:val="20"/>
          <w:szCs w:val="20"/>
        </w:rPr>
      </w:pPr>
    </w:p>
    <w:p w14:paraId="416B9112" w14:textId="2A7DB444"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Biland, Émilie, « Les cultures d’institution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Jacques Lagroye &amp; Michel Offerlé (dir.), Sociologie de l’institution, Paris, Belin, p. 177-192, 2010.</w:t>
      </w:r>
    </w:p>
    <w:p w14:paraId="7A7A259F" w14:textId="77777777" w:rsidR="00B32CCF" w:rsidRDefault="00B32CCF" w:rsidP="00B32CCF">
      <w:pPr>
        <w:jc w:val="both"/>
        <w:rPr>
          <w:rFonts w:ascii="Times New Roman" w:hAnsi="Times New Roman" w:cs="Times New Roman"/>
          <w:sz w:val="20"/>
          <w:szCs w:val="20"/>
        </w:rPr>
      </w:pPr>
    </w:p>
    <w:p w14:paraId="56A92D9D" w14:textId="516DC06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Birnbaum, Pierre, </w:t>
      </w:r>
      <w:r w:rsidRPr="004A25B5">
        <w:rPr>
          <w:rFonts w:ascii="Times New Roman" w:hAnsi="Times New Roman" w:cs="Times New Roman"/>
          <w:i/>
          <w:iCs/>
          <w:sz w:val="20"/>
          <w:szCs w:val="20"/>
        </w:rPr>
        <w:t>Les fous de la République. Histoire politique des juifs d’État de Gambetta à Vichy,</w:t>
      </w:r>
      <w:r w:rsidRPr="004A25B5">
        <w:rPr>
          <w:rFonts w:ascii="Times New Roman" w:hAnsi="Times New Roman" w:cs="Times New Roman"/>
          <w:sz w:val="20"/>
          <w:szCs w:val="20"/>
        </w:rPr>
        <w:t xml:space="preserve"> Paris, Fayard, 1992.</w:t>
      </w:r>
    </w:p>
    <w:p w14:paraId="60E5EBDC" w14:textId="77777777" w:rsidR="00B32CCF" w:rsidRDefault="00B32CCF" w:rsidP="00B32CCF">
      <w:pPr>
        <w:jc w:val="both"/>
        <w:rPr>
          <w:rFonts w:ascii="Times New Roman" w:hAnsi="Times New Roman" w:cs="Times New Roman"/>
          <w:sz w:val="20"/>
          <w:szCs w:val="20"/>
        </w:rPr>
      </w:pPr>
    </w:p>
    <w:p w14:paraId="3347C437" w14:textId="3B02438A"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Bourguinat, Nicolas, « Le Midi comme énigme historique » (dir.), </w:t>
      </w:r>
      <w:r w:rsidRPr="004A25B5">
        <w:rPr>
          <w:rFonts w:ascii="Times New Roman" w:hAnsi="Times New Roman" w:cs="Times New Roman"/>
          <w:i/>
          <w:sz w:val="20"/>
          <w:szCs w:val="20"/>
        </w:rPr>
        <w:t>in</w:t>
      </w:r>
      <w:r w:rsidRPr="004A25B5">
        <w:rPr>
          <w:rFonts w:ascii="Times New Roman" w:hAnsi="Times New Roman" w:cs="Times New Roman"/>
          <w:sz w:val="20"/>
          <w:szCs w:val="20"/>
        </w:rPr>
        <w:t xml:space="preserve"> </w:t>
      </w:r>
      <w:r w:rsidRPr="004A25B5">
        <w:rPr>
          <w:rFonts w:ascii="Times New Roman" w:hAnsi="Times New Roman" w:cs="Times New Roman"/>
          <w:i/>
          <w:sz w:val="20"/>
          <w:szCs w:val="20"/>
        </w:rPr>
        <w:t>L’invention des Midis. Représentations de l’Europe du Sud (XVIII</w:t>
      </w:r>
      <w:r w:rsidRPr="004A25B5">
        <w:rPr>
          <w:rFonts w:ascii="Times New Roman" w:hAnsi="Times New Roman" w:cs="Times New Roman"/>
          <w:i/>
          <w:sz w:val="20"/>
          <w:szCs w:val="20"/>
          <w:vertAlign w:val="superscript"/>
        </w:rPr>
        <w:t>e</w:t>
      </w:r>
      <w:r w:rsidRPr="004A25B5">
        <w:rPr>
          <w:rFonts w:ascii="Times New Roman" w:hAnsi="Times New Roman" w:cs="Times New Roman"/>
          <w:i/>
          <w:sz w:val="20"/>
          <w:szCs w:val="20"/>
        </w:rPr>
        <w:t>-XX</w:t>
      </w:r>
      <w:r w:rsidRPr="004A25B5">
        <w:rPr>
          <w:rFonts w:ascii="Times New Roman" w:hAnsi="Times New Roman" w:cs="Times New Roman"/>
          <w:i/>
          <w:sz w:val="20"/>
          <w:szCs w:val="20"/>
          <w:vertAlign w:val="superscript"/>
        </w:rPr>
        <w:t>e</w:t>
      </w:r>
      <w:r w:rsidRPr="004A25B5">
        <w:rPr>
          <w:rFonts w:ascii="Times New Roman" w:hAnsi="Times New Roman" w:cs="Times New Roman"/>
          <w:i/>
          <w:sz w:val="20"/>
          <w:szCs w:val="20"/>
        </w:rPr>
        <w:t xml:space="preserve"> siècles)</w:t>
      </w:r>
      <w:r w:rsidRPr="004A25B5">
        <w:rPr>
          <w:rFonts w:ascii="Times New Roman" w:hAnsi="Times New Roman" w:cs="Times New Roman"/>
          <w:sz w:val="20"/>
          <w:szCs w:val="20"/>
        </w:rPr>
        <w:t>, Strasbourg, Presses universitaires de Strasbourg, 2015.</w:t>
      </w:r>
    </w:p>
    <w:p w14:paraId="70049892" w14:textId="77777777" w:rsidR="00B32CCF" w:rsidRDefault="00B32CCF" w:rsidP="00B32CCF">
      <w:pPr>
        <w:jc w:val="both"/>
        <w:rPr>
          <w:rFonts w:ascii="Times New Roman" w:hAnsi="Times New Roman" w:cs="Times New Roman"/>
          <w:sz w:val="20"/>
          <w:szCs w:val="20"/>
        </w:rPr>
      </w:pPr>
    </w:p>
    <w:p w14:paraId="633F4633" w14:textId="6F9631E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Bras, Hélène, L’évolution de la fonction préfectorale depuis 1982, Thèse de doctorat de droit public, Université de Montpellier I, 1996.</w:t>
      </w:r>
    </w:p>
    <w:p w14:paraId="60691A65" w14:textId="77777777" w:rsidR="00B32CCF" w:rsidRDefault="00B32CCF" w:rsidP="00B32CCF">
      <w:pPr>
        <w:jc w:val="both"/>
        <w:rPr>
          <w:rFonts w:ascii="Times New Roman" w:hAnsi="Times New Roman" w:cs="Times New Roman"/>
          <w:sz w:val="20"/>
          <w:szCs w:val="20"/>
        </w:rPr>
      </w:pPr>
    </w:p>
    <w:p w14:paraId="0D74F2AA" w14:textId="7B5E0169"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Cassese, Sabino (), « Il prefetto nella storia administrativa », </w:t>
      </w:r>
      <w:r w:rsidRPr="004A25B5">
        <w:rPr>
          <w:rFonts w:ascii="Times New Roman" w:hAnsi="Times New Roman" w:cs="Times New Roman"/>
          <w:i/>
          <w:iCs/>
          <w:sz w:val="20"/>
          <w:szCs w:val="20"/>
        </w:rPr>
        <w:t>Rivista trimestriale di diritto publico</w:t>
      </w:r>
      <w:r w:rsidRPr="004A25B5">
        <w:rPr>
          <w:rFonts w:ascii="Times New Roman" w:hAnsi="Times New Roman" w:cs="Times New Roman"/>
          <w:sz w:val="20"/>
          <w:szCs w:val="20"/>
        </w:rPr>
        <w:t>, n° 33, 1983, p. 1449-1457.</w:t>
      </w:r>
    </w:p>
    <w:p w14:paraId="4E53D318" w14:textId="77777777" w:rsidR="00B32CCF" w:rsidRDefault="00B32CCF" w:rsidP="00B32CCF">
      <w:pPr>
        <w:jc w:val="both"/>
        <w:rPr>
          <w:rFonts w:ascii="Times New Roman" w:hAnsi="Times New Roman" w:cs="Times New Roman"/>
          <w:sz w:val="20"/>
          <w:szCs w:val="20"/>
        </w:rPr>
      </w:pPr>
    </w:p>
    <w:p w14:paraId="5A8E18F5" w14:textId="3B267B45"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Cassese, Sabino, « Le préfet en Italie », </w:t>
      </w:r>
      <w:r w:rsidRPr="004A25B5">
        <w:rPr>
          <w:rFonts w:ascii="Times New Roman" w:hAnsi="Times New Roman" w:cs="Times New Roman"/>
          <w:i/>
          <w:iCs/>
          <w:sz w:val="20"/>
          <w:szCs w:val="20"/>
        </w:rPr>
        <w:t>Revue française d’administration publique</w:t>
      </w:r>
      <w:r w:rsidRPr="004A25B5">
        <w:rPr>
          <w:rFonts w:ascii="Times New Roman" w:hAnsi="Times New Roman" w:cs="Times New Roman"/>
          <w:sz w:val="20"/>
          <w:szCs w:val="20"/>
        </w:rPr>
        <w:t>, n° 96, 1996, p. 589-598.</w:t>
      </w:r>
    </w:p>
    <w:p w14:paraId="2F0CE6BA" w14:textId="77777777" w:rsidR="00B32CCF" w:rsidRDefault="00B32CCF" w:rsidP="00B32CCF">
      <w:pPr>
        <w:jc w:val="both"/>
        <w:rPr>
          <w:rFonts w:ascii="Times New Roman" w:hAnsi="Times New Roman" w:cs="Times New Roman"/>
          <w:sz w:val="20"/>
          <w:szCs w:val="20"/>
        </w:rPr>
      </w:pPr>
    </w:p>
    <w:p w14:paraId="1860477F" w14:textId="00D60F1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Chapman, Brian, </w:t>
      </w:r>
      <w:r w:rsidRPr="004A25B5">
        <w:rPr>
          <w:rFonts w:ascii="Times New Roman" w:hAnsi="Times New Roman" w:cs="Times New Roman"/>
          <w:i/>
          <w:iCs/>
          <w:sz w:val="20"/>
          <w:szCs w:val="20"/>
        </w:rPr>
        <w:t>The Prefect and Provincial France</w:t>
      </w:r>
      <w:r w:rsidRPr="004A25B5">
        <w:rPr>
          <w:rFonts w:ascii="Times New Roman" w:hAnsi="Times New Roman" w:cs="Times New Roman"/>
          <w:sz w:val="20"/>
          <w:szCs w:val="20"/>
        </w:rPr>
        <w:t>, Londres, Allen and Uwin, 1955.</w:t>
      </w:r>
    </w:p>
    <w:p w14:paraId="1574A283" w14:textId="77777777" w:rsidR="00B32CCF" w:rsidRDefault="00B32CCF" w:rsidP="00B32CCF">
      <w:pPr>
        <w:jc w:val="both"/>
        <w:rPr>
          <w:rFonts w:ascii="Times New Roman" w:hAnsi="Times New Roman" w:cs="Times New Roman"/>
          <w:sz w:val="20"/>
          <w:szCs w:val="20"/>
        </w:rPr>
      </w:pPr>
    </w:p>
    <w:p w14:paraId="40A39A78" w14:textId="1CFC4876"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Charbonnier, Jacques, </w:t>
      </w:r>
      <w:r w:rsidRPr="004A25B5">
        <w:rPr>
          <w:rFonts w:ascii="Times New Roman" w:hAnsi="Times New Roman" w:cs="Times New Roman"/>
          <w:i/>
          <w:iCs/>
          <w:sz w:val="20"/>
          <w:szCs w:val="20"/>
        </w:rPr>
        <w:t>Un grand préfet du Second Empire, Denis Gavini</w:t>
      </w:r>
      <w:r w:rsidRPr="004A25B5">
        <w:rPr>
          <w:rFonts w:ascii="Times New Roman" w:hAnsi="Times New Roman" w:cs="Times New Roman"/>
          <w:sz w:val="20"/>
          <w:szCs w:val="20"/>
        </w:rPr>
        <w:t>, Bernard Giovanangeli éditeur, 1995.</w:t>
      </w:r>
    </w:p>
    <w:p w14:paraId="13D489B6" w14:textId="77777777" w:rsidR="00B32CCF" w:rsidRDefault="00B32CCF" w:rsidP="00B32CCF">
      <w:pPr>
        <w:jc w:val="both"/>
        <w:rPr>
          <w:rFonts w:ascii="Times New Roman" w:hAnsi="Times New Roman" w:cs="Times New Roman"/>
          <w:sz w:val="20"/>
          <w:szCs w:val="20"/>
        </w:rPr>
      </w:pPr>
    </w:p>
    <w:p w14:paraId="5F69C46F" w14:textId="081E99C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Chauvin, Francis, « La nouvelle administration régionale de l’État », AJDA (15), 2010, p. 825-830.</w:t>
      </w:r>
    </w:p>
    <w:p w14:paraId="18C368FB" w14:textId="77777777" w:rsidR="00B32CCF" w:rsidRDefault="00B32CCF" w:rsidP="00B32CCF">
      <w:pPr>
        <w:jc w:val="both"/>
        <w:rPr>
          <w:rFonts w:ascii="Times New Roman" w:hAnsi="Times New Roman" w:cs="Times New Roman"/>
          <w:sz w:val="20"/>
          <w:szCs w:val="20"/>
        </w:rPr>
      </w:pPr>
    </w:p>
    <w:p w14:paraId="7FF7C5D4" w14:textId="0A13BC72" w:rsidR="00C63D7D" w:rsidRDefault="00C63D7D" w:rsidP="00B32CCF">
      <w:pPr>
        <w:jc w:val="both"/>
        <w:rPr>
          <w:rFonts w:ascii="Times New Roman" w:hAnsi="Times New Roman" w:cs="Times New Roman"/>
          <w:sz w:val="20"/>
          <w:szCs w:val="20"/>
        </w:rPr>
      </w:pPr>
      <w:r w:rsidRPr="00444D34">
        <w:rPr>
          <w:rFonts w:ascii="Times New Roman" w:hAnsi="Times New Roman" w:cs="Times New Roman"/>
          <w:sz w:val="20"/>
          <w:szCs w:val="20"/>
        </w:rPr>
        <w:t>Cifelli,</w:t>
      </w:r>
      <w:r w:rsidRPr="00C63D7D">
        <w:rPr>
          <w:rFonts w:ascii="Times New Roman" w:hAnsi="Times New Roman" w:cs="Times New Roman"/>
          <w:sz w:val="20"/>
          <w:szCs w:val="20"/>
        </w:rPr>
        <w:t xml:space="preserve"> </w:t>
      </w:r>
      <w:r w:rsidRPr="00444D34">
        <w:rPr>
          <w:rFonts w:ascii="Times New Roman" w:hAnsi="Times New Roman" w:cs="Times New Roman"/>
          <w:sz w:val="20"/>
          <w:szCs w:val="20"/>
        </w:rPr>
        <w:t>Alberto</w:t>
      </w:r>
      <w:r>
        <w:rPr>
          <w:rFonts w:ascii="Times New Roman" w:hAnsi="Times New Roman" w:cs="Times New Roman"/>
          <w:sz w:val="20"/>
          <w:szCs w:val="20"/>
        </w:rPr>
        <w:t>,</w:t>
      </w:r>
      <w:r w:rsidRPr="00444D34">
        <w:rPr>
          <w:rFonts w:ascii="Times New Roman" w:hAnsi="Times New Roman" w:cs="Times New Roman"/>
          <w:sz w:val="20"/>
          <w:szCs w:val="20"/>
        </w:rPr>
        <w:t xml:space="preserve"> </w:t>
      </w:r>
      <w:r w:rsidRPr="00444D34">
        <w:rPr>
          <w:rFonts w:ascii="Times New Roman" w:hAnsi="Times New Roman" w:cs="Times New Roman"/>
          <w:i/>
          <w:iCs/>
          <w:sz w:val="20"/>
          <w:szCs w:val="20"/>
        </w:rPr>
        <w:t>I prefetti della Repubblica (1946 – 1956</w:t>
      </w:r>
      <w:r w:rsidRPr="00444D34">
        <w:rPr>
          <w:rFonts w:ascii="Times New Roman" w:hAnsi="Times New Roman" w:cs="Times New Roman"/>
          <w:sz w:val="20"/>
          <w:szCs w:val="20"/>
        </w:rPr>
        <w:t xml:space="preserve">), Rome, Istituto poligrafico e Zecca dello Stato, 1990 ; </w:t>
      </w:r>
      <w:r w:rsidRPr="00444D34">
        <w:rPr>
          <w:rFonts w:ascii="Times New Roman" w:hAnsi="Times New Roman" w:cs="Times New Roman"/>
          <w:i/>
          <w:iCs/>
          <w:sz w:val="20"/>
          <w:szCs w:val="20"/>
        </w:rPr>
        <w:t>L’istituto prefettizio dalla caduta del fascismo all’Assemblea costituente</w:t>
      </w:r>
      <w:r w:rsidRPr="00444D34">
        <w:rPr>
          <w:rFonts w:ascii="Times New Roman" w:hAnsi="Times New Roman" w:cs="Times New Roman"/>
          <w:sz w:val="20"/>
          <w:szCs w:val="20"/>
        </w:rPr>
        <w:t>, Rome, Scuola superiore dell’Amministrazione dell’interno, 2008</w:t>
      </w:r>
    </w:p>
    <w:p w14:paraId="7DE552DE" w14:textId="77777777" w:rsidR="00C63D7D" w:rsidRDefault="00C63D7D" w:rsidP="00B32CCF">
      <w:pPr>
        <w:jc w:val="both"/>
        <w:rPr>
          <w:rFonts w:ascii="Times New Roman" w:hAnsi="Times New Roman" w:cs="Times New Roman"/>
          <w:sz w:val="20"/>
          <w:szCs w:val="20"/>
        </w:rPr>
      </w:pPr>
    </w:p>
    <w:p w14:paraId="77A1C42B" w14:textId="6EA9B7A9"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Cobban, Alfred, « Administrative Pressure in the Election of the French Constituent Assembly, April 1848 », </w:t>
      </w:r>
      <w:r w:rsidRPr="004A25B5">
        <w:rPr>
          <w:rFonts w:ascii="Times New Roman" w:hAnsi="Times New Roman" w:cs="Times New Roman"/>
          <w:i/>
          <w:iCs/>
          <w:sz w:val="20"/>
          <w:szCs w:val="20"/>
        </w:rPr>
        <w:t>Bulletin of Historical Research</w:t>
      </w:r>
      <w:r w:rsidRPr="004A25B5">
        <w:rPr>
          <w:rFonts w:ascii="Times New Roman" w:hAnsi="Times New Roman" w:cs="Times New Roman"/>
          <w:sz w:val="20"/>
          <w:szCs w:val="20"/>
        </w:rPr>
        <w:t>, 1974, p. 328-338.</w:t>
      </w:r>
    </w:p>
    <w:p w14:paraId="13EF8A67" w14:textId="77777777" w:rsidR="00B32CCF" w:rsidRPr="004A25B5" w:rsidRDefault="00B32CCF" w:rsidP="00B32CCF">
      <w:pPr>
        <w:jc w:val="both"/>
        <w:rPr>
          <w:rFonts w:ascii="Times New Roman" w:hAnsi="Times New Roman" w:cs="Times New Roman"/>
          <w:sz w:val="20"/>
          <w:szCs w:val="20"/>
        </w:rPr>
      </w:pPr>
    </w:p>
    <w:p w14:paraId="679D50BB"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Cole, Alistair et Eymeri-Douzans, Jean-Michel, « Introduction : Administrative </w:t>
      </w:r>
      <w:proofErr w:type="spellStart"/>
      <w:r w:rsidRPr="004A25B5">
        <w:rPr>
          <w:rFonts w:ascii="Times New Roman" w:hAnsi="Times New Roman" w:cs="Times New Roman"/>
          <w:sz w:val="20"/>
          <w:szCs w:val="20"/>
        </w:rPr>
        <w:t>reforms</w:t>
      </w:r>
      <w:proofErr w:type="spellEnd"/>
      <w:r w:rsidRPr="004A25B5">
        <w:rPr>
          <w:rFonts w:ascii="Times New Roman" w:hAnsi="Times New Roman" w:cs="Times New Roman"/>
          <w:sz w:val="20"/>
          <w:szCs w:val="20"/>
        </w:rPr>
        <w:t xml:space="preserve"> and mergers in Europe - research questions and empirical challenges », </w:t>
      </w:r>
      <w:r w:rsidRPr="004A25B5">
        <w:rPr>
          <w:rFonts w:ascii="Times New Roman" w:hAnsi="Times New Roman" w:cs="Times New Roman"/>
          <w:i/>
          <w:iCs/>
          <w:sz w:val="20"/>
          <w:szCs w:val="20"/>
        </w:rPr>
        <w:t>International Review of Administrative Sciences</w:t>
      </w:r>
      <w:r w:rsidRPr="004A25B5">
        <w:rPr>
          <w:rFonts w:ascii="Times New Roman" w:hAnsi="Times New Roman" w:cs="Times New Roman"/>
          <w:sz w:val="20"/>
          <w:szCs w:val="20"/>
        </w:rPr>
        <w:t xml:space="preserve"> (IRAS/RISA), 76 (3), 2010, p. 395-406.</w:t>
      </w:r>
    </w:p>
    <w:p w14:paraId="439E44C1" w14:textId="77777777" w:rsidR="00B32CCF" w:rsidRDefault="00B32CCF" w:rsidP="00B32CCF">
      <w:pPr>
        <w:jc w:val="both"/>
        <w:rPr>
          <w:rFonts w:ascii="Times New Roman" w:hAnsi="Times New Roman" w:cs="Times New Roman"/>
          <w:sz w:val="20"/>
          <w:szCs w:val="20"/>
        </w:rPr>
      </w:pPr>
    </w:p>
    <w:p w14:paraId="192F026F" w14:textId="25DEEC0A"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Contet, Pierre (2000), </w:t>
      </w:r>
      <w:r w:rsidRPr="004A25B5">
        <w:rPr>
          <w:rFonts w:ascii="Times New Roman" w:hAnsi="Times New Roman" w:cs="Times New Roman"/>
          <w:i/>
          <w:iCs/>
          <w:sz w:val="20"/>
          <w:szCs w:val="20"/>
        </w:rPr>
        <w:t>Les préfets de la V</w:t>
      </w:r>
      <w:r>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République. Le recrutement social et politique d’un corps de l’État</w:t>
      </w:r>
      <w:r w:rsidRPr="004A25B5">
        <w:rPr>
          <w:rFonts w:ascii="Times New Roman" w:hAnsi="Times New Roman" w:cs="Times New Roman"/>
          <w:sz w:val="20"/>
          <w:szCs w:val="20"/>
        </w:rPr>
        <w:t>, 1958-1995, Thèse de doctorat de science politique, Université de Montpellier 1.</w:t>
      </w:r>
    </w:p>
    <w:p w14:paraId="56E2A505" w14:textId="77777777" w:rsidR="00B32CCF" w:rsidRDefault="00B32CCF" w:rsidP="00B32CCF">
      <w:pPr>
        <w:jc w:val="both"/>
        <w:rPr>
          <w:rFonts w:ascii="Times New Roman" w:hAnsi="Times New Roman" w:cs="Times New Roman"/>
          <w:sz w:val="20"/>
          <w:szCs w:val="20"/>
        </w:rPr>
      </w:pPr>
    </w:p>
    <w:p w14:paraId="278D82C3" w14:textId="7A0BBCE7" w:rsidR="00506469" w:rsidRPr="00A8601F" w:rsidRDefault="00506469" w:rsidP="00506469">
      <w:pPr>
        <w:jc w:val="both"/>
        <w:rPr>
          <w:rFonts w:ascii="Times New Roman" w:hAnsi="Times New Roman" w:cs="Times New Roman"/>
          <w:sz w:val="20"/>
          <w:szCs w:val="20"/>
        </w:rPr>
      </w:pPr>
      <w:r>
        <w:rPr>
          <w:rFonts w:ascii="Times New Roman" w:hAnsi="Times New Roman" w:cs="Times New Roman"/>
          <w:sz w:val="20"/>
          <w:szCs w:val="20"/>
        </w:rPr>
        <w:t>D</w:t>
      </w:r>
      <w:r w:rsidRPr="00A8601F">
        <w:rPr>
          <w:rFonts w:ascii="Times New Roman" w:hAnsi="Times New Roman" w:cs="Times New Roman"/>
          <w:sz w:val="20"/>
          <w:szCs w:val="20"/>
        </w:rPr>
        <w:t>e Nicolò,</w:t>
      </w:r>
      <w:r w:rsidRPr="00506469">
        <w:rPr>
          <w:rFonts w:ascii="Times New Roman" w:hAnsi="Times New Roman" w:cs="Times New Roman"/>
          <w:sz w:val="20"/>
          <w:szCs w:val="20"/>
        </w:rPr>
        <w:t xml:space="preserve"> </w:t>
      </w:r>
      <w:r w:rsidRPr="00A8601F">
        <w:rPr>
          <w:rFonts w:ascii="Times New Roman" w:hAnsi="Times New Roman" w:cs="Times New Roman"/>
          <w:sz w:val="20"/>
          <w:szCs w:val="20"/>
        </w:rPr>
        <w:t>Marco</w:t>
      </w:r>
      <w:r>
        <w:rPr>
          <w:rFonts w:ascii="Times New Roman" w:hAnsi="Times New Roman" w:cs="Times New Roman"/>
          <w:sz w:val="20"/>
          <w:szCs w:val="20"/>
        </w:rPr>
        <w:t>,</w:t>
      </w:r>
      <w:r w:rsidRPr="00A8601F">
        <w:rPr>
          <w:rFonts w:ascii="Times New Roman" w:hAnsi="Times New Roman" w:cs="Times New Roman"/>
          <w:sz w:val="20"/>
          <w:szCs w:val="20"/>
        </w:rPr>
        <w:t xml:space="preserve"> </w:t>
      </w:r>
      <w:r w:rsidRPr="00A8601F">
        <w:rPr>
          <w:rFonts w:ascii="Times New Roman" w:hAnsi="Times New Roman" w:cs="Times New Roman"/>
          <w:i/>
          <w:iCs/>
          <w:sz w:val="20"/>
          <w:szCs w:val="20"/>
        </w:rPr>
        <w:t>La prefettura di Roma (1871-1946)</w:t>
      </w:r>
      <w:r w:rsidRPr="00A8601F">
        <w:rPr>
          <w:rFonts w:ascii="Times New Roman" w:hAnsi="Times New Roman" w:cs="Times New Roman"/>
          <w:sz w:val="20"/>
          <w:szCs w:val="20"/>
        </w:rPr>
        <w:t>, Bologne, Il mulino, 1998</w:t>
      </w:r>
      <w:r>
        <w:rPr>
          <w:rFonts w:ascii="Times New Roman" w:hAnsi="Times New Roman" w:cs="Times New Roman"/>
          <w:sz w:val="20"/>
          <w:szCs w:val="20"/>
        </w:rPr>
        <w:t xml:space="preserve"> ; </w:t>
      </w:r>
      <w:r w:rsidRPr="00E40DF9">
        <w:rPr>
          <w:rFonts w:ascii="Times New Roman" w:hAnsi="Times New Roman" w:cs="Times New Roman"/>
          <w:sz w:val="20"/>
          <w:szCs w:val="20"/>
        </w:rPr>
        <w:t xml:space="preserve">Marco de Nicolò, </w:t>
      </w:r>
      <w:r w:rsidRPr="00E40DF9">
        <w:rPr>
          <w:rFonts w:ascii="Times New Roman" w:hAnsi="Times New Roman" w:cs="Times New Roman"/>
          <w:i/>
          <w:iCs/>
          <w:sz w:val="20"/>
          <w:szCs w:val="20"/>
        </w:rPr>
        <w:t>Tra Stato e società civile. Ministero dell’interno, Prefetture, autonomie locali</w:t>
      </w:r>
      <w:r w:rsidRPr="00E40DF9">
        <w:rPr>
          <w:rFonts w:ascii="Times New Roman" w:hAnsi="Times New Roman" w:cs="Times New Roman"/>
          <w:sz w:val="20"/>
          <w:szCs w:val="20"/>
        </w:rPr>
        <w:t>, Bologne,</w:t>
      </w:r>
      <w:r w:rsidRPr="00FF4592">
        <w:rPr>
          <w:rFonts w:ascii="Times New Roman" w:hAnsi="Times New Roman" w:cs="Times New Roman"/>
          <w:sz w:val="20"/>
          <w:szCs w:val="20"/>
        </w:rPr>
        <w:t xml:space="preserve"> </w:t>
      </w:r>
      <w:r w:rsidRPr="00E40DF9">
        <w:rPr>
          <w:rFonts w:ascii="Times New Roman" w:hAnsi="Times New Roman" w:cs="Times New Roman"/>
          <w:sz w:val="20"/>
          <w:szCs w:val="20"/>
        </w:rPr>
        <w:t>Il Mulin</w:t>
      </w:r>
      <w:r>
        <w:rPr>
          <w:rFonts w:ascii="Times New Roman" w:hAnsi="Times New Roman" w:cs="Times New Roman"/>
          <w:sz w:val="20"/>
          <w:szCs w:val="20"/>
        </w:rPr>
        <w:t>o,</w:t>
      </w:r>
      <w:r w:rsidRPr="00E40DF9">
        <w:rPr>
          <w:rFonts w:ascii="Times New Roman" w:hAnsi="Times New Roman" w:cs="Times New Roman"/>
          <w:sz w:val="20"/>
          <w:szCs w:val="20"/>
        </w:rPr>
        <w:t xml:space="preserve"> 2006</w:t>
      </w:r>
      <w:r>
        <w:rPr>
          <w:rFonts w:ascii="Times New Roman" w:hAnsi="Times New Roman" w:cs="Times New Roman"/>
          <w:sz w:val="20"/>
          <w:szCs w:val="20"/>
        </w:rPr>
        <w:t xml:space="preserve"> ; </w:t>
      </w:r>
      <w:r w:rsidRPr="00E40DF9">
        <w:rPr>
          <w:rFonts w:ascii="Times New Roman" w:hAnsi="Times New Roman" w:cs="Times New Roman"/>
          <w:sz w:val="20"/>
          <w:szCs w:val="20"/>
        </w:rPr>
        <w:t>« L’epurazione interna</w:t>
      </w:r>
      <w:r>
        <w:rPr>
          <w:rFonts w:ascii="Times New Roman" w:hAnsi="Times New Roman" w:cs="Times New Roman"/>
          <w:sz w:val="20"/>
          <w:szCs w:val="20"/>
        </w:rPr>
        <w:t xml:space="preserve"> </w:t>
      </w:r>
      <w:r w:rsidRPr="00E40DF9">
        <w:rPr>
          <w:rFonts w:ascii="Times New Roman" w:hAnsi="Times New Roman" w:cs="Times New Roman"/>
          <w:sz w:val="20"/>
          <w:szCs w:val="20"/>
        </w:rPr>
        <w:t xml:space="preserve">: l’istituto prefettizio », </w:t>
      </w:r>
      <w:r w:rsidRPr="00E40DF9">
        <w:rPr>
          <w:rFonts w:ascii="Times New Roman" w:hAnsi="Times New Roman" w:cs="Times New Roman"/>
          <w:i/>
          <w:iCs/>
          <w:sz w:val="20"/>
          <w:szCs w:val="20"/>
        </w:rPr>
        <w:t>in</w:t>
      </w:r>
      <w:r w:rsidRPr="00E40DF9">
        <w:rPr>
          <w:rFonts w:ascii="Times New Roman" w:hAnsi="Times New Roman" w:cs="Times New Roman"/>
          <w:sz w:val="20"/>
          <w:szCs w:val="20"/>
        </w:rPr>
        <w:t xml:space="preserve"> Marco de Nicolò et Enzo Fimiani (dir.), </w:t>
      </w:r>
      <w:r w:rsidRPr="00E40DF9">
        <w:rPr>
          <w:rFonts w:ascii="Times New Roman" w:hAnsi="Times New Roman" w:cs="Times New Roman"/>
          <w:i/>
          <w:iCs/>
          <w:sz w:val="20"/>
          <w:szCs w:val="20"/>
        </w:rPr>
        <w:t>Dal fascismo alla Repubblica</w:t>
      </w:r>
      <w:r>
        <w:rPr>
          <w:rFonts w:ascii="Times New Roman" w:hAnsi="Times New Roman" w:cs="Times New Roman"/>
          <w:i/>
          <w:iCs/>
          <w:sz w:val="20"/>
          <w:szCs w:val="20"/>
        </w:rPr>
        <w:t xml:space="preserve"> </w:t>
      </w:r>
      <w:r w:rsidRPr="00E40DF9">
        <w:rPr>
          <w:rFonts w:ascii="Times New Roman" w:hAnsi="Times New Roman" w:cs="Times New Roman"/>
          <w:i/>
          <w:iCs/>
          <w:sz w:val="20"/>
          <w:szCs w:val="20"/>
        </w:rPr>
        <w:t>: quanta continuità</w:t>
      </w:r>
      <w:r>
        <w:rPr>
          <w:rFonts w:ascii="Times New Roman" w:hAnsi="Times New Roman" w:cs="Times New Roman"/>
          <w:i/>
          <w:iCs/>
          <w:sz w:val="20"/>
          <w:szCs w:val="20"/>
        </w:rPr>
        <w:t xml:space="preserve"> </w:t>
      </w:r>
      <w:r w:rsidRPr="00E40DF9">
        <w:rPr>
          <w:rFonts w:ascii="Times New Roman" w:hAnsi="Times New Roman" w:cs="Times New Roman"/>
          <w:i/>
          <w:iCs/>
          <w:sz w:val="20"/>
          <w:szCs w:val="20"/>
        </w:rPr>
        <w:t>? Numeri, questioni, biografie</w:t>
      </w:r>
      <w:r w:rsidRPr="00E40DF9">
        <w:rPr>
          <w:rFonts w:ascii="Times New Roman" w:hAnsi="Times New Roman" w:cs="Times New Roman"/>
          <w:sz w:val="20"/>
          <w:szCs w:val="20"/>
        </w:rPr>
        <w:t>, Rome, Viella, 2019, p. 21-45.</w:t>
      </w:r>
    </w:p>
    <w:p w14:paraId="0E993B88" w14:textId="77777777" w:rsidR="00506469" w:rsidRDefault="00506469" w:rsidP="00B32CCF">
      <w:pPr>
        <w:jc w:val="both"/>
        <w:rPr>
          <w:rFonts w:ascii="Times New Roman" w:hAnsi="Times New Roman" w:cs="Times New Roman"/>
          <w:sz w:val="20"/>
          <w:szCs w:val="20"/>
        </w:rPr>
      </w:pPr>
    </w:p>
    <w:p w14:paraId="3B7D1066" w14:textId="1AC4E53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Dreyfus, Françoise, </w:t>
      </w:r>
      <w:r w:rsidRPr="004A25B5">
        <w:rPr>
          <w:rFonts w:ascii="Times New Roman" w:hAnsi="Times New Roman" w:cs="Times New Roman"/>
          <w:i/>
          <w:iCs/>
          <w:sz w:val="20"/>
          <w:szCs w:val="20"/>
        </w:rPr>
        <w:t>L’invention la bureaucratie : servir l’État en France, en Grande-Bretagne et aux Etats-Unis, XVIII</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 XX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w:t>
      </w:r>
      <w:r w:rsidRPr="004A25B5">
        <w:rPr>
          <w:rFonts w:ascii="Times New Roman" w:hAnsi="Times New Roman" w:cs="Times New Roman"/>
          <w:sz w:val="20"/>
          <w:szCs w:val="20"/>
        </w:rPr>
        <w:t>, Paris, La Découverte, 2000.</w:t>
      </w:r>
    </w:p>
    <w:p w14:paraId="1CB907E0" w14:textId="77777777" w:rsidR="00B32CCF" w:rsidRDefault="00B32CCF" w:rsidP="00B32CCF">
      <w:pPr>
        <w:jc w:val="both"/>
        <w:rPr>
          <w:rFonts w:ascii="Times New Roman" w:hAnsi="Times New Roman" w:cs="Times New Roman"/>
          <w:sz w:val="20"/>
          <w:szCs w:val="20"/>
        </w:rPr>
      </w:pPr>
    </w:p>
    <w:p w14:paraId="47EAFC1C" w14:textId="4FE1990A"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Dupuis, François et Thoenig, Jean-Claude, </w:t>
      </w:r>
      <w:r w:rsidRPr="004A25B5">
        <w:rPr>
          <w:rFonts w:ascii="Times New Roman" w:hAnsi="Times New Roman" w:cs="Times New Roman"/>
          <w:i/>
          <w:iCs/>
          <w:sz w:val="20"/>
          <w:szCs w:val="20"/>
        </w:rPr>
        <w:t>L’administration en miettes</w:t>
      </w:r>
      <w:r w:rsidRPr="004A25B5">
        <w:rPr>
          <w:rFonts w:ascii="Times New Roman" w:hAnsi="Times New Roman" w:cs="Times New Roman"/>
          <w:sz w:val="20"/>
          <w:szCs w:val="20"/>
        </w:rPr>
        <w:t>, Paris, Fayard, 1985.</w:t>
      </w:r>
    </w:p>
    <w:p w14:paraId="3B9C57D0" w14:textId="77777777" w:rsidR="00B32CCF" w:rsidRDefault="00B32CCF" w:rsidP="00B32CCF">
      <w:pPr>
        <w:jc w:val="both"/>
        <w:rPr>
          <w:rFonts w:ascii="Times New Roman" w:hAnsi="Times New Roman" w:cs="Times New Roman"/>
          <w:sz w:val="20"/>
          <w:szCs w:val="20"/>
        </w:rPr>
      </w:pPr>
    </w:p>
    <w:p w14:paraId="1CD69CF5" w14:textId="7411FC98"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Ebel, Édouard, </w:t>
      </w:r>
      <w:r w:rsidRPr="004A25B5">
        <w:rPr>
          <w:rFonts w:ascii="Times New Roman" w:hAnsi="Times New Roman" w:cs="Times New Roman"/>
          <w:i/>
          <w:iCs/>
          <w:sz w:val="20"/>
          <w:szCs w:val="20"/>
        </w:rPr>
        <w:t>Les préfets et le maintien de l’ordre public en France au XIX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w:t>
      </w:r>
      <w:r w:rsidRPr="004A25B5">
        <w:rPr>
          <w:rFonts w:ascii="Times New Roman" w:hAnsi="Times New Roman" w:cs="Times New Roman"/>
          <w:sz w:val="20"/>
          <w:szCs w:val="20"/>
        </w:rPr>
        <w:t>, Paris, La Documentation française1999.</w:t>
      </w:r>
    </w:p>
    <w:p w14:paraId="53112BB8" w14:textId="77777777" w:rsidR="00B32CCF" w:rsidRDefault="00B32CCF" w:rsidP="00B32CCF">
      <w:pPr>
        <w:jc w:val="both"/>
        <w:rPr>
          <w:rFonts w:ascii="Times New Roman" w:hAnsi="Times New Roman" w:cs="Times New Roman"/>
          <w:sz w:val="20"/>
          <w:szCs w:val="20"/>
        </w:rPr>
      </w:pPr>
    </w:p>
    <w:p w14:paraId="70503439" w14:textId="30D76A2E"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Edenz, Maurice, </w:t>
      </w:r>
      <w:r w:rsidRPr="004A25B5">
        <w:rPr>
          <w:rFonts w:ascii="Times New Roman" w:hAnsi="Times New Roman" w:cs="Times New Roman"/>
          <w:i/>
          <w:iCs/>
          <w:sz w:val="20"/>
          <w:szCs w:val="20"/>
        </w:rPr>
        <w:t>Préfets et préfètes aux outre-mer depuis 1974</w:t>
      </w:r>
      <w:r w:rsidRPr="004A25B5">
        <w:rPr>
          <w:rFonts w:ascii="Times New Roman" w:hAnsi="Times New Roman" w:cs="Times New Roman"/>
          <w:sz w:val="20"/>
          <w:szCs w:val="20"/>
        </w:rPr>
        <w:t>, Paris, La documentation française, 2023.</w:t>
      </w:r>
    </w:p>
    <w:p w14:paraId="74C456F9" w14:textId="77777777" w:rsidR="00B32CCF" w:rsidRDefault="00B32CCF" w:rsidP="00B32CCF">
      <w:pPr>
        <w:pStyle w:val="Notedebasdepage"/>
        <w:jc w:val="both"/>
        <w:rPr>
          <w:rFonts w:ascii="Times New Roman" w:hAnsi="Times New Roman" w:cs="Times New Roman"/>
        </w:rPr>
      </w:pPr>
    </w:p>
    <w:p w14:paraId="4FF06B03" w14:textId="54C716D9" w:rsidR="00B32CCF" w:rsidRPr="004A25B5" w:rsidRDefault="00B32CCF" w:rsidP="00B32CCF">
      <w:pPr>
        <w:pStyle w:val="Notedebasdepage"/>
        <w:jc w:val="both"/>
        <w:rPr>
          <w:rFonts w:ascii="Times New Roman" w:hAnsi="Times New Roman" w:cs="Times New Roman"/>
        </w:rPr>
      </w:pPr>
      <w:r w:rsidRPr="004A25B5">
        <w:rPr>
          <w:rFonts w:ascii="Times New Roman" w:hAnsi="Times New Roman" w:cs="Times New Roman"/>
        </w:rPr>
        <w:t xml:space="preserve">Majid Embarech, </w:t>
      </w:r>
      <w:r w:rsidRPr="004A25B5">
        <w:rPr>
          <w:rFonts w:ascii="Times New Roman" w:hAnsi="Times New Roman" w:cs="Times New Roman"/>
          <w:i/>
          <w:iCs/>
        </w:rPr>
        <w:t>Mettre en scène l’Algérie coloniale. Les préfets d’Alger et le protocole (1936-1961</w:t>
      </w:r>
      <w:r w:rsidRPr="004A25B5">
        <w:rPr>
          <w:rFonts w:ascii="Times New Roman" w:hAnsi="Times New Roman" w:cs="Times New Roman"/>
        </w:rPr>
        <w:t>), Rennes, PUR, à paraître en 2026.</w:t>
      </w:r>
    </w:p>
    <w:p w14:paraId="5546391E" w14:textId="77777777" w:rsidR="00B32CCF" w:rsidRPr="004A25B5" w:rsidRDefault="00B32CCF" w:rsidP="00B32CCF">
      <w:pPr>
        <w:pStyle w:val="Notedebasdepage"/>
        <w:jc w:val="both"/>
        <w:rPr>
          <w:rFonts w:ascii="Times New Roman" w:hAnsi="Times New Roman" w:cs="Times New Roman"/>
        </w:rPr>
      </w:pPr>
    </w:p>
    <w:p w14:paraId="020A0460"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Eymeri-Douzans, Jean-Michel, </w:t>
      </w:r>
      <w:r w:rsidRPr="004A25B5">
        <w:rPr>
          <w:rFonts w:ascii="Times New Roman" w:hAnsi="Times New Roman" w:cs="Times New Roman"/>
          <w:i/>
          <w:iCs/>
          <w:sz w:val="20"/>
          <w:szCs w:val="20"/>
        </w:rPr>
        <w:t>Les Gardiens de l’Etat. Une sociologie des énarques de ministère</w:t>
      </w:r>
      <w:r w:rsidRPr="004A25B5">
        <w:rPr>
          <w:rFonts w:ascii="Times New Roman" w:hAnsi="Times New Roman" w:cs="Times New Roman"/>
          <w:sz w:val="20"/>
          <w:szCs w:val="20"/>
        </w:rPr>
        <w:t>, Thèse de doctorat de science politique, Université Paris 1, 1999.</w:t>
      </w:r>
    </w:p>
    <w:p w14:paraId="3FD8DC3B" w14:textId="77777777" w:rsidR="00B32CCF" w:rsidRDefault="00B32CCF" w:rsidP="00B32CCF">
      <w:pPr>
        <w:jc w:val="both"/>
        <w:rPr>
          <w:rFonts w:ascii="Times New Roman" w:hAnsi="Times New Roman" w:cs="Times New Roman"/>
          <w:sz w:val="20"/>
          <w:szCs w:val="20"/>
        </w:rPr>
      </w:pPr>
    </w:p>
    <w:p w14:paraId="55568D7F" w14:textId="2B498DF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Eymeri-Douzans, Jean-Michel, </w:t>
      </w:r>
      <w:r w:rsidRPr="004A25B5">
        <w:rPr>
          <w:rFonts w:ascii="Times New Roman" w:hAnsi="Times New Roman" w:cs="Times New Roman"/>
          <w:i/>
          <w:iCs/>
          <w:sz w:val="20"/>
          <w:szCs w:val="20"/>
        </w:rPr>
        <w:t>La fabrique des énarques</w:t>
      </w:r>
      <w:r w:rsidRPr="004A25B5">
        <w:rPr>
          <w:rFonts w:ascii="Times New Roman" w:hAnsi="Times New Roman" w:cs="Times New Roman"/>
          <w:sz w:val="20"/>
          <w:szCs w:val="20"/>
        </w:rPr>
        <w:t>, Paris, Economica, 2001.</w:t>
      </w:r>
    </w:p>
    <w:p w14:paraId="09AD3B14" w14:textId="77777777" w:rsidR="00B32CCF" w:rsidRDefault="00B32CCF" w:rsidP="00B32CCF">
      <w:pPr>
        <w:jc w:val="both"/>
        <w:rPr>
          <w:rFonts w:ascii="Times New Roman" w:hAnsi="Times New Roman" w:cs="Times New Roman"/>
          <w:sz w:val="20"/>
          <w:szCs w:val="20"/>
        </w:rPr>
      </w:pPr>
    </w:p>
    <w:p w14:paraId="747F2AEF" w14:textId="7D859B8C"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Eymeri-Douzans, Jean-Michel, « La fonction publique aux prises avec une double européanisation », Pouvoirs, n° 117, </w:t>
      </w:r>
      <w:r w:rsidRPr="004A25B5">
        <w:rPr>
          <w:rFonts w:ascii="Times New Roman" w:hAnsi="Times New Roman" w:cs="Times New Roman"/>
          <w:i/>
          <w:iCs/>
          <w:sz w:val="20"/>
          <w:szCs w:val="20"/>
        </w:rPr>
        <w:t>Serviteurs de l’Etat</w:t>
      </w:r>
      <w:r w:rsidRPr="004A25B5">
        <w:rPr>
          <w:rFonts w:ascii="Times New Roman" w:hAnsi="Times New Roman" w:cs="Times New Roman"/>
          <w:sz w:val="20"/>
          <w:szCs w:val="20"/>
        </w:rPr>
        <w:t>, 2006, p. 121-135.</w:t>
      </w:r>
    </w:p>
    <w:p w14:paraId="4981A92D" w14:textId="77777777" w:rsidR="00B32CCF" w:rsidRDefault="00B32CCF" w:rsidP="00B32CCF">
      <w:pPr>
        <w:jc w:val="both"/>
        <w:rPr>
          <w:rFonts w:ascii="Times New Roman" w:hAnsi="Times New Roman" w:cs="Times New Roman"/>
          <w:sz w:val="20"/>
          <w:szCs w:val="20"/>
        </w:rPr>
      </w:pPr>
    </w:p>
    <w:p w14:paraId="4D9F15F3" w14:textId="55C0336C"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Eymeri-Douzans, Jean-Michel (2008), « Les réformes administratives en Europe : Logiques managérialistes globales, acclimatations locales », Pyramides, n° 15, p. 71-93.</w:t>
      </w:r>
    </w:p>
    <w:p w14:paraId="5F3E442A" w14:textId="77777777" w:rsidR="00B32CCF" w:rsidRDefault="00B32CCF" w:rsidP="00B32CCF">
      <w:pPr>
        <w:jc w:val="both"/>
        <w:rPr>
          <w:rFonts w:ascii="Times New Roman" w:hAnsi="Times New Roman" w:cs="Times New Roman"/>
          <w:sz w:val="20"/>
          <w:szCs w:val="20"/>
        </w:rPr>
      </w:pPr>
    </w:p>
    <w:p w14:paraId="76936021" w14:textId="4FE72FB6" w:rsidR="00C63D7D" w:rsidRDefault="00C63D7D" w:rsidP="00B32CCF">
      <w:pPr>
        <w:jc w:val="both"/>
        <w:rPr>
          <w:rFonts w:ascii="Times New Roman" w:hAnsi="Times New Roman" w:cs="Times New Roman"/>
          <w:sz w:val="20"/>
          <w:szCs w:val="20"/>
        </w:rPr>
      </w:pPr>
      <w:r w:rsidRPr="00651E3A">
        <w:rPr>
          <w:rFonts w:ascii="Times New Roman" w:hAnsi="Times New Roman" w:cs="Times New Roman"/>
          <w:sz w:val="20"/>
          <w:szCs w:val="20"/>
        </w:rPr>
        <w:t>García De Enterría</w:t>
      </w:r>
      <w:r>
        <w:rPr>
          <w:rFonts w:ascii="Times New Roman" w:hAnsi="Times New Roman" w:cs="Times New Roman"/>
          <w:sz w:val="20"/>
          <w:szCs w:val="20"/>
        </w:rPr>
        <w:t>,</w:t>
      </w:r>
      <w:r w:rsidRPr="00C63D7D">
        <w:rPr>
          <w:rFonts w:ascii="Times New Roman" w:hAnsi="Times New Roman" w:cs="Times New Roman"/>
          <w:sz w:val="20"/>
          <w:szCs w:val="20"/>
        </w:rPr>
        <w:t xml:space="preserve"> </w:t>
      </w:r>
      <w:r w:rsidRPr="00651E3A">
        <w:rPr>
          <w:rFonts w:ascii="Times New Roman" w:hAnsi="Times New Roman" w:cs="Times New Roman"/>
          <w:sz w:val="20"/>
          <w:szCs w:val="20"/>
        </w:rPr>
        <w:t xml:space="preserve">Eduardo, « Prefectos y Gobernadores civiles. El problema de la Administración periférica en España », </w:t>
      </w:r>
      <w:r w:rsidRPr="00651E3A">
        <w:rPr>
          <w:rFonts w:ascii="Times New Roman" w:hAnsi="Times New Roman" w:cs="Times New Roman"/>
          <w:i/>
          <w:iCs/>
          <w:sz w:val="20"/>
          <w:szCs w:val="20"/>
        </w:rPr>
        <w:t>in</w:t>
      </w:r>
      <w:r w:rsidRPr="00651E3A">
        <w:rPr>
          <w:rFonts w:ascii="Times New Roman" w:hAnsi="Times New Roman" w:cs="Times New Roman"/>
          <w:sz w:val="20"/>
          <w:szCs w:val="20"/>
        </w:rPr>
        <w:t xml:space="preserve"> Eduardo García De Enterría (dir.),</w:t>
      </w:r>
      <w:r>
        <w:rPr>
          <w:rFonts w:ascii="Times New Roman" w:hAnsi="Times New Roman" w:cs="Times New Roman"/>
          <w:sz w:val="20"/>
          <w:szCs w:val="20"/>
        </w:rPr>
        <w:t xml:space="preserve"> </w:t>
      </w:r>
      <w:r w:rsidRPr="00651E3A">
        <w:rPr>
          <w:rFonts w:ascii="Times New Roman" w:hAnsi="Times New Roman" w:cs="Times New Roman"/>
          <w:i/>
          <w:iCs/>
          <w:sz w:val="20"/>
          <w:szCs w:val="20"/>
        </w:rPr>
        <w:t>La Administración española</w:t>
      </w:r>
      <w:r w:rsidRPr="00651E3A">
        <w:rPr>
          <w:rFonts w:ascii="Times New Roman" w:hAnsi="Times New Roman" w:cs="Times New Roman"/>
          <w:sz w:val="20"/>
          <w:szCs w:val="20"/>
        </w:rPr>
        <w:t>, Madrid, Bolsillo, 1985, p. 73-88</w:t>
      </w:r>
      <w:r>
        <w:rPr>
          <w:rFonts w:ascii="Times New Roman" w:hAnsi="Times New Roman" w:cs="Times New Roman"/>
          <w:sz w:val="20"/>
          <w:szCs w:val="20"/>
        </w:rPr>
        <w:t> </w:t>
      </w:r>
    </w:p>
    <w:p w14:paraId="1E3EA00A" w14:textId="77777777" w:rsidR="00C63D7D" w:rsidRDefault="00C63D7D" w:rsidP="00B32CCF">
      <w:pPr>
        <w:jc w:val="both"/>
        <w:rPr>
          <w:rFonts w:ascii="Times New Roman" w:hAnsi="Times New Roman" w:cs="Times New Roman"/>
          <w:sz w:val="20"/>
          <w:szCs w:val="20"/>
        </w:rPr>
      </w:pPr>
    </w:p>
    <w:p w14:paraId="6B19E02B" w14:textId="0EDBB86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Giddens, Anthony, </w:t>
      </w:r>
      <w:r w:rsidRPr="004A25B5">
        <w:rPr>
          <w:rFonts w:ascii="Times New Roman" w:hAnsi="Times New Roman" w:cs="Times New Roman"/>
          <w:i/>
          <w:iCs/>
          <w:sz w:val="20"/>
          <w:szCs w:val="20"/>
        </w:rPr>
        <w:t>La constitution de la société</w:t>
      </w:r>
      <w:r w:rsidRPr="004A25B5">
        <w:rPr>
          <w:rFonts w:ascii="Times New Roman" w:hAnsi="Times New Roman" w:cs="Times New Roman"/>
          <w:sz w:val="20"/>
          <w:szCs w:val="20"/>
        </w:rPr>
        <w:t>, Paris, PUF, 1987.</w:t>
      </w:r>
    </w:p>
    <w:p w14:paraId="446C67D3" w14:textId="77777777" w:rsidR="00B32CCF" w:rsidRDefault="00B32CCF" w:rsidP="00B32CCF">
      <w:pPr>
        <w:jc w:val="both"/>
        <w:rPr>
          <w:rFonts w:ascii="Times New Roman" w:hAnsi="Times New Roman" w:cs="Times New Roman"/>
          <w:color w:val="212427"/>
          <w:sz w:val="20"/>
          <w:szCs w:val="20"/>
          <w:shd w:val="clear" w:color="auto" w:fill="FFFFFF"/>
        </w:rPr>
      </w:pPr>
    </w:p>
    <w:p w14:paraId="5AB9CA1B" w14:textId="146B229C"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color w:val="212427"/>
          <w:sz w:val="20"/>
          <w:szCs w:val="20"/>
          <w:shd w:val="clear" w:color="auto" w:fill="FFFFFF"/>
        </w:rPr>
        <w:t>Gleizal, Jean-Jacques (dir.), </w:t>
      </w:r>
      <w:r w:rsidRPr="004A25B5">
        <w:rPr>
          <w:rStyle w:val="Accentuation"/>
          <w:rFonts w:ascii="Times New Roman" w:hAnsi="Times New Roman" w:cs="Times New Roman"/>
          <w:color w:val="212427"/>
          <w:sz w:val="20"/>
          <w:szCs w:val="20"/>
          <w:bdr w:val="single" w:sz="2" w:space="0" w:color="E5E7EB" w:frame="1"/>
          <w:shd w:val="clear" w:color="auto" w:fill="FFFFFF"/>
        </w:rPr>
        <w:t xml:space="preserve">Le retour des </w:t>
      </w:r>
      <w:proofErr w:type="gramStart"/>
      <w:r w:rsidR="00506469" w:rsidRPr="004A25B5">
        <w:rPr>
          <w:rStyle w:val="Accentuation"/>
          <w:rFonts w:ascii="Times New Roman" w:hAnsi="Times New Roman" w:cs="Times New Roman"/>
          <w:color w:val="212427"/>
          <w:sz w:val="20"/>
          <w:szCs w:val="20"/>
          <w:bdr w:val="single" w:sz="2" w:space="0" w:color="E5E7EB" w:frame="1"/>
          <w:shd w:val="clear" w:color="auto" w:fill="FFFFFF"/>
        </w:rPr>
        <w:t>préfets ?</w:t>
      </w:r>
      <w:r w:rsidR="00506469">
        <w:rPr>
          <w:rFonts w:ascii="Times New Roman" w:hAnsi="Times New Roman" w:cs="Times New Roman"/>
          <w:color w:val="212427"/>
          <w:sz w:val="20"/>
          <w:szCs w:val="20"/>
          <w:shd w:val="clear" w:color="auto" w:fill="FFFFFF"/>
        </w:rPr>
        <w:t>,</w:t>
      </w:r>
      <w:proofErr w:type="gramEnd"/>
      <w:r w:rsidR="00506469">
        <w:rPr>
          <w:rFonts w:ascii="Times New Roman" w:hAnsi="Times New Roman" w:cs="Times New Roman"/>
          <w:color w:val="212427"/>
          <w:sz w:val="20"/>
          <w:szCs w:val="20"/>
          <w:shd w:val="clear" w:color="auto" w:fill="FFFFFF"/>
        </w:rPr>
        <w:t xml:space="preserve"> </w:t>
      </w:r>
      <w:r w:rsidRPr="004A25B5">
        <w:rPr>
          <w:rFonts w:ascii="Times New Roman" w:hAnsi="Times New Roman" w:cs="Times New Roman"/>
          <w:color w:val="212427"/>
          <w:sz w:val="20"/>
          <w:szCs w:val="20"/>
          <w:shd w:val="clear" w:color="auto" w:fill="FFFFFF"/>
        </w:rPr>
        <w:t>Grenoble, PUG, 1995.</w:t>
      </w:r>
    </w:p>
    <w:p w14:paraId="7E01D3C6" w14:textId="77777777" w:rsidR="00B32CCF" w:rsidRDefault="00B32CCF" w:rsidP="00B32CCF">
      <w:pPr>
        <w:jc w:val="both"/>
        <w:rPr>
          <w:rFonts w:ascii="Times New Roman" w:hAnsi="Times New Roman" w:cs="Times New Roman"/>
          <w:sz w:val="20"/>
          <w:szCs w:val="20"/>
        </w:rPr>
      </w:pPr>
    </w:p>
    <w:p w14:paraId="248B4AA6" w14:textId="5D2560D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Grémion, Pierre, </w:t>
      </w:r>
      <w:r w:rsidRPr="004A25B5">
        <w:rPr>
          <w:rFonts w:ascii="Times New Roman" w:hAnsi="Times New Roman" w:cs="Times New Roman"/>
          <w:i/>
          <w:iCs/>
          <w:sz w:val="20"/>
          <w:szCs w:val="20"/>
        </w:rPr>
        <w:t>Le pouvoir périphérique. Bureaucrates et notables dans le système politique français</w:t>
      </w:r>
      <w:r w:rsidRPr="004A25B5">
        <w:rPr>
          <w:rFonts w:ascii="Times New Roman" w:hAnsi="Times New Roman" w:cs="Times New Roman"/>
          <w:sz w:val="20"/>
          <w:szCs w:val="20"/>
        </w:rPr>
        <w:t>, Paris, Éditions du Seuil, 1976.</w:t>
      </w:r>
    </w:p>
    <w:p w14:paraId="05C2E058" w14:textId="77777777" w:rsidR="00B32CCF" w:rsidRDefault="00B32CCF" w:rsidP="00B32CCF">
      <w:pPr>
        <w:jc w:val="both"/>
        <w:rPr>
          <w:rFonts w:ascii="Times New Roman" w:hAnsi="Times New Roman" w:cs="Times New Roman"/>
          <w:sz w:val="20"/>
          <w:szCs w:val="20"/>
        </w:rPr>
      </w:pPr>
    </w:p>
    <w:p w14:paraId="0EBB77CF" w14:textId="27265CC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Grenouilleau, Olivier, </w:t>
      </w:r>
      <w:r w:rsidRPr="004A25B5">
        <w:rPr>
          <w:rFonts w:ascii="Times New Roman" w:hAnsi="Times New Roman" w:cs="Times New Roman"/>
          <w:i/>
          <w:sz w:val="20"/>
          <w:szCs w:val="20"/>
        </w:rPr>
        <w:t>Nos petites patries. Identités régionales et État central, en France, des origines à nos jours</w:t>
      </w:r>
      <w:r w:rsidRPr="004A25B5">
        <w:rPr>
          <w:rFonts w:ascii="Times New Roman" w:hAnsi="Times New Roman" w:cs="Times New Roman"/>
          <w:sz w:val="20"/>
          <w:szCs w:val="20"/>
        </w:rPr>
        <w:t>, Paris, Gallimard, 2019.</w:t>
      </w:r>
    </w:p>
    <w:p w14:paraId="5159D56C" w14:textId="77777777" w:rsidR="00B32CCF" w:rsidRDefault="00B32CCF" w:rsidP="00B32CCF">
      <w:pPr>
        <w:jc w:val="both"/>
        <w:rPr>
          <w:rFonts w:ascii="Times New Roman" w:hAnsi="Times New Roman" w:cs="Times New Roman"/>
          <w:sz w:val="20"/>
          <w:szCs w:val="20"/>
        </w:rPr>
      </w:pPr>
    </w:p>
    <w:p w14:paraId="48EFE7D6" w14:textId="20254878"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Guedj, Jérémy et Pellegrinetti, Jean-Paul (dir.), </w:t>
      </w:r>
      <w:r w:rsidRPr="004A25B5">
        <w:rPr>
          <w:rFonts w:ascii="Times New Roman" w:hAnsi="Times New Roman" w:cs="Times New Roman"/>
          <w:i/>
          <w:sz w:val="20"/>
          <w:szCs w:val="20"/>
        </w:rPr>
        <w:t>Pour une histoire politique de la France méditerranéenne</w:t>
      </w:r>
      <w:r w:rsidRPr="004A25B5">
        <w:rPr>
          <w:rFonts w:ascii="Times New Roman" w:hAnsi="Times New Roman" w:cs="Times New Roman"/>
          <w:sz w:val="20"/>
          <w:szCs w:val="20"/>
        </w:rPr>
        <w:t>, Rennes, PUR, 2021.</w:t>
      </w:r>
    </w:p>
    <w:p w14:paraId="5F879A69" w14:textId="77777777" w:rsidR="00B32CCF" w:rsidRDefault="00B32CCF" w:rsidP="00B32CCF">
      <w:pPr>
        <w:jc w:val="both"/>
        <w:rPr>
          <w:rFonts w:ascii="Times New Roman" w:hAnsi="Times New Roman" w:cs="Times New Roman"/>
          <w:sz w:val="20"/>
          <w:szCs w:val="20"/>
        </w:rPr>
      </w:pPr>
    </w:p>
    <w:p w14:paraId="369DD9F4" w14:textId="7E5D620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Guillon, Jean-Marie, « Les sénateurs des départements provençaux au XX</w:t>
      </w:r>
      <w:r w:rsidRPr="004A25B5">
        <w:rPr>
          <w:rFonts w:ascii="Times New Roman" w:hAnsi="Times New Roman" w:cs="Times New Roman"/>
          <w:sz w:val="20"/>
          <w:szCs w:val="20"/>
          <w:vertAlign w:val="superscript"/>
        </w:rPr>
        <w:t>e</w:t>
      </w:r>
      <w:r w:rsidRPr="004A25B5">
        <w:rPr>
          <w:rFonts w:ascii="Times New Roman" w:hAnsi="Times New Roman" w:cs="Times New Roman"/>
          <w:sz w:val="20"/>
          <w:szCs w:val="20"/>
        </w:rPr>
        <w:t xml:space="preserve"> siècle (1919-1986). Un concentré des caractéristiques de la “classe politique” régionale ? », </w:t>
      </w:r>
      <w:r w:rsidRPr="004A25B5">
        <w:rPr>
          <w:rFonts w:ascii="Times New Roman" w:hAnsi="Times New Roman" w:cs="Times New Roman"/>
          <w:i/>
          <w:sz w:val="20"/>
          <w:szCs w:val="20"/>
        </w:rPr>
        <w:t>Cahiers de la Méditerranée</w:t>
      </w:r>
      <w:r w:rsidRPr="004A25B5">
        <w:rPr>
          <w:rFonts w:ascii="Times New Roman" w:hAnsi="Times New Roman" w:cs="Times New Roman"/>
          <w:sz w:val="20"/>
          <w:szCs w:val="20"/>
        </w:rPr>
        <w:t>, n° 96, juin 2018, p. 33-48.</w:t>
      </w:r>
    </w:p>
    <w:p w14:paraId="39A58026" w14:textId="77777777" w:rsidR="00B32CCF" w:rsidRDefault="00B32CCF" w:rsidP="00B32CCF">
      <w:pPr>
        <w:jc w:val="both"/>
        <w:rPr>
          <w:rFonts w:ascii="Times New Roman" w:hAnsi="Times New Roman" w:cs="Times New Roman"/>
          <w:sz w:val="20"/>
          <w:szCs w:val="20"/>
        </w:rPr>
      </w:pPr>
    </w:p>
    <w:p w14:paraId="60BF3DFB" w14:textId="703B9A9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Hooghe, Liesbet, </w:t>
      </w:r>
      <w:r w:rsidRPr="004A25B5">
        <w:rPr>
          <w:rFonts w:ascii="Times New Roman" w:hAnsi="Times New Roman" w:cs="Times New Roman"/>
          <w:i/>
          <w:iCs/>
          <w:sz w:val="20"/>
          <w:szCs w:val="20"/>
        </w:rPr>
        <w:t>Cohesion Policy and European Integration : Building Multi-Level Governance</w:t>
      </w:r>
      <w:r w:rsidRPr="004A25B5">
        <w:rPr>
          <w:rFonts w:ascii="Times New Roman" w:hAnsi="Times New Roman" w:cs="Times New Roman"/>
          <w:sz w:val="20"/>
          <w:szCs w:val="20"/>
        </w:rPr>
        <w:t>, Oxford, Oxford University Press, 1996.</w:t>
      </w:r>
    </w:p>
    <w:p w14:paraId="203575CF" w14:textId="77777777" w:rsidR="00B32CCF" w:rsidRDefault="00B32CCF" w:rsidP="00B32CCF">
      <w:pPr>
        <w:jc w:val="both"/>
        <w:rPr>
          <w:rFonts w:ascii="Times New Roman" w:hAnsi="Times New Roman" w:cs="Times New Roman"/>
          <w:sz w:val="20"/>
          <w:szCs w:val="20"/>
        </w:rPr>
      </w:pPr>
    </w:p>
    <w:p w14:paraId="23B9A5F2" w14:textId="1D31F29F"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lastRenderedPageBreak/>
        <w:t xml:space="preserve">Jèze, Gaston (), « Du rôle des préfets en France. Note de jurisprudence à propos de l’affaire des époux Delpech », </w:t>
      </w:r>
      <w:r w:rsidRPr="004A25B5">
        <w:rPr>
          <w:rFonts w:ascii="Times New Roman" w:hAnsi="Times New Roman" w:cs="Times New Roman"/>
          <w:i/>
          <w:iCs/>
          <w:sz w:val="20"/>
          <w:szCs w:val="20"/>
        </w:rPr>
        <w:t>Revue du droit public et de la science politique</w:t>
      </w:r>
      <w:r w:rsidRPr="004A25B5">
        <w:rPr>
          <w:rFonts w:ascii="Times New Roman" w:hAnsi="Times New Roman" w:cs="Times New Roman"/>
          <w:sz w:val="20"/>
          <w:szCs w:val="20"/>
        </w:rPr>
        <w:t>, avril-juin 1911, p. 272-284.</w:t>
      </w:r>
    </w:p>
    <w:p w14:paraId="08AEBA1A" w14:textId="77777777" w:rsidR="00B32CCF" w:rsidRDefault="00B32CCF" w:rsidP="00B32CCF">
      <w:pPr>
        <w:jc w:val="both"/>
        <w:rPr>
          <w:rFonts w:ascii="Times New Roman" w:hAnsi="Times New Roman" w:cs="Times New Roman"/>
          <w:sz w:val="20"/>
          <w:szCs w:val="20"/>
        </w:rPr>
      </w:pPr>
    </w:p>
    <w:p w14:paraId="241FEDA3" w14:textId="3DF55AF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Karila-Cohen, Pierre, « Le rapport administratif : du support à l’objet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Hincker, Louis (dir.), </w:t>
      </w:r>
      <w:r w:rsidRPr="004A25B5">
        <w:rPr>
          <w:rFonts w:ascii="Times New Roman" w:hAnsi="Times New Roman" w:cs="Times New Roman"/>
          <w:i/>
          <w:iCs/>
          <w:sz w:val="20"/>
          <w:szCs w:val="20"/>
        </w:rPr>
        <w:t>Réflexions sur les sources écrites de la « biographie politique ». Le cas du XIX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w:t>
      </w:r>
      <w:r w:rsidRPr="004A25B5">
        <w:rPr>
          <w:rFonts w:ascii="Times New Roman" w:hAnsi="Times New Roman" w:cs="Times New Roman"/>
          <w:sz w:val="20"/>
          <w:szCs w:val="20"/>
        </w:rPr>
        <w:t>, Paris, Éditions du CNRS, 2000, p. 15-20.</w:t>
      </w:r>
    </w:p>
    <w:p w14:paraId="7EF89E01" w14:textId="77777777" w:rsidR="00B32CCF" w:rsidRDefault="00B32CCF" w:rsidP="00B32CCF">
      <w:pPr>
        <w:jc w:val="both"/>
        <w:rPr>
          <w:rFonts w:ascii="Times New Roman" w:hAnsi="Times New Roman" w:cs="Times New Roman"/>
          <w:sz w:val="20"/>
          <w:szCs w:val="20"/>
        </w:rPr>
      </w:pPr>
    </w:p>
    <w:p w14:paraId="77EC4CF2" w14:textId="32263629"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Karila-Cohen, Pierre, </w:t>
      </w:r>
      <w:r w:rsidRPr="004A25B5">
        <w:rPr>
          <w:rFonts w:ascii="Times New Roman" w:hAnsi="Times New Roman" w:cs="Times New Roman"/>
          <w:i/>
          <w:iCs/>
          <w:sz w:val="20"/>
          <w:szCs w:val="20"/>
        </w:rPr>
        <w:t>« L’État des esprits ». L’administration et l’observation de l’opinion départementale en France sous la monarchie constitutionnelle (1814-1848)</w:t>
      </w:r>
      <w:r w:rsidRPr="004A25B5">
        <w:rPr>
          <w:rFonts w:ascii="Times New Roman" w:hAnsi="Times New Roman" w:cs="Times New Roman"/>
          <w:sz w:val="20"/>
          <w:szCs w:val="20"/>
        </w:rPr>
        <w:t>, Thèse de doctorat d’histoire, Université Paris 1, 2003.</w:t>
      </w:r>
    </w:p>
    <w:p w14:paraId="3F50CBBC" w14:textId="77777777" w:rsidR="00B32CCF" w:rsidRPr="004A25B5" w:rsidRDefault="00B32CCF" w:rsidP="00B32CCF">
      <w:pPr>
        <w:jc w:val="both"/>
        <w:rPr>
          <w:rFonts w:ascii="Times New Roman" w:hAnsi="Times New Roman" w:cs="Times New Roman"/>
          <w:sz w:val="20"/>
          <w:szCs w:val="20"/>
        </w:rPr>
      </w:pPr>
    </w:p>
    <w:p w14:paraId="19A4D3D3"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Karila-Cohen, Pierre , </w:t>
      </w:r>
      <w:r w:rsidRPr="004A25B5">
        <w:rPr>
          <w:rFonts w:ascii="Times New Roman" w:hAnsi="Times New Roman" w:cs="Times New Roman"/>
          <w:i/>
          <w:iCs/>
          <w:sz w:val="20"/>
          <w:szCs w:val="20"/>
        </w:rPr>
        <w:t>L’État des esprits. L’invention de l’enquête politique en France (1814-1848)</w:t>
      </w:r>
      <w:r w:rsidRPr="004A25B5">
        <w:rPr>
          <w:rFonts w:ascii="Times New Roman" w:hAnsi="Times New Roman" w:cs="Times New Roman"/>
          <w:sz w:val="20"/>
          <w:szCs w:val="20"/>
        </w:rPr>
        <w:t>, Rennes, PUR, 2008.</w:t>
      </w:r>
    </w:p>
    <w:p w14:paraId="01AF70B4" w14:textId="77777777" w:rsidR="00B32CCF" w:rsidRDefault="00B32CCF" w:rsidP="00B32CCF">
      <w:pPr>
        <w:jc w:val="both"/>
        <w:rPr>
          <w:rFonts w:ascii="Times New Roman" w:hAnsi="Times New Roman" w:cs="Times New Roman"/>
          <w:sz w:val="20"/>
          <w:szCs w:val="20"/>
        </w:rPr>
      </w:pPr>
    </w:p>
    <w:p w14:paraId="635F0809" w14:textId="531EC92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Karila-Cohen,</w:t>
      </w:r>
      <w:r w:rsidR="00A25E13" w:rsidRPr="00A25E13">
        <w:rPr>
          <w:rFonts w:ascii="Times New Roman" w:hAnsi="Times New Roman" w:cs="Times New Roman"/>
          <w:sz w:val="20"/>
          <w:szCs w:val="20"/>
        </w:rPr>
        <w:t xml:space="preserve"> </w:t>
      </w:r>
      <w:r w:rsidR="00A25E13" w:rsidRPr="004A25B5">
        <w:rPr>
          <w:rFonts w:ascii="Times New Roman" w:hAnsi="Times New Roman" w:cs="Times New Roman"/>
          <w:sz w:val="20"/>
          <w:szCs w:val="20"/>
        </w:rPr>
        <w:t>Pierre</w:t>
      </w:r>
      <w:r w:rsidR="00A25E13">
        <w:rPr>
          <w:rFonts w:ascii="Times New Roman" w:hAnsi="Times New Roman" w:cs="Times New Roman"/>
          <w:sz w:val="20"/>
          <w:szCs w:val="20"/>
        </w:rPr>
        <w:t>,</w:t>
      </w:r>
      <w:r w:rsidRPr="004A25B5">
        <w:rPr>
          <w:rFonts w:ascii="Times New Roman" w:hAnsi="Times New Roman" w:cs="Times New Roman"/>
          <w:sz w:val="20"/>
          <w:szCs w:val="20"/>
        </w:rPr>
        <w:t xml:space="preserve"> </w:t>
      </w:r>
      <w:r w:rsidRPr="004A25B5">
        <w:rPr>
          <w:rFonts w:ascii="Times New Roman" w:hAnsi="Times New Roman" w:cs="Times New Roman"/>
          <w:i/>
          <w:iCs/>
          <w:sz w:val="20"/>
          <w:szCs w:val="20"/>
        </w:rPr>
        <w:t>Monsieur le préfet : incarner l’Etat dans la France du XIXe siècle,</w:t>
      </w:r>
      <w:r w:rsidRPr="004A25B5">
        <w:rPr>
          <w:rFonts w:ascii="Times New Roman" w:hAnsi="Times New Roman" w:cs="Times New Roman"/>
          <w:sz w:val="20"/>
          <w:szCs w:val="20"/>
        </w:rPr>
        <w:t xml:space="preserve"> Paris, Champ Vallon, 2021 </w:t>
      </w:r>
    </w:p>
    <w:p w14:paraId="44D09F59" w14:textId="77777777" w:rsidR="00B32CCF" w:rsidRDefault="00B32CCF" w:rsidP="00B32CCF">
      <w:pPr>
        <w:jc w:val="both"/>
        <w:rPr>
          <w:rFonts w:ascii="Times New Roman" w:hAnsi="Times New Roman" w:cs="Times New Roman"/>
          <w:sz w:val="20"/>
          <w:szCs w:val="20"/>
        </w:rPr>
      </w:pPr>
    </w:p>
    <w:p w14:paraId="4FC43EEC" w14:textId="42835E9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Kerrouche, Éric, </w:t>
      </w:r>
      <w:r w:rsidRPr="004A25B5">
        <w:rPr>
          <w:rFonts w:ascii="Times New Roman" w:hAnsi="Times New Roman" w:cs="Times New Roman"/>
          <w:i/>
          <w:iCs/>
          <w:sz w:val="20"/>
          <w:szCs w:val="20"/>
        </w:rPr>
        <w:t>Corps préfectoral et représentations de l’État</w:t>
      </w:r>
      <w:r w:rsidRPr="004A25B5">
        <w:rPr>
          <w:rFonts w:ascii="Times New Roman" w:hAnsi="Times New Roman" w:cs="Times New Roman"/>
          <w:sz w:val="20"/>
          <w:szCs w:val="20"/>
        </w:rPr>
        <w:t>, Thèse de doctorat en science politique, IEP de Bordeaux, 1997</w:t>
      </w:r>
    </w:p>
    <w:p w14:paraId="059328E7" w14:textId="77777777" w:rsidR="00B32CCF" w:rsidRDefault="00B32CCF" w:rsidP="00B32CCF">
      <w:pPr>
        <w:jc w:val="both"/>
        <w:rPr>
          <w:rFonts w:ascii="Times New Roman" w:hAnsi="Times New Roman" w:cs="Times New Roman"/>
          <w:sz w:val="20"/>
          <w:szCs w:val="20"/>
        </w:rPr>
      </w:pPr>
    </w:p>
    <w:p w14:paraId="36AED507" w14:textId="127DF7A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Kerrouche, Éric, « L’apprentissage du rôle de sous-préfet », </w:t>
      </w:r>
      <w:r w:rsidRPr="004A25B5">
        <w:rPr>
          <w:rFonts w:ascii="Times New Roman" w:hAnsi="Times New Roman" w:cs="Times New Roman"/>
          <w:i/>
          <w:iCs/>
          <w:sz w:val="20"/>
          <w:szCs w:val="20"/>
        </w:rPr>
        <w:t>Politix</w:t>
      </w:r>
      <w:r w:rsidRPr="004A25B5">
        <w:rPr>
          <w:rFonts w:ascii="Times New Roman" w:hAnsi="Times New Roman" w:cs="Times New Roman"/>
          <w:sz w:val="20"/>
          <w:szCs w:val="20"/>
        </w:rPr>
        <w:t>, vol. 10, n° 38, 1997, pp. 88-110.</w:t>
      </w:r>
    </w:p>
    <w:p w14:paraId="5BC427A0" w14:textId="77777777" w:rsidR="00B32CCF" w:rsidRDefault="00B32CCF" w:rsidP="00B32CCF">
      <w:pPr>
        <w:jc w:val="both"/>
        <w:rPr>
          <w:rFonts w:ascii="Times New Roman" w:hAnsi="Times New Roman" w:cs="Times New Roman"/>
          <w:sz w:val="20"/>
          <w:szCs w:val="20"/>
        </w:rPr>
      </w:pPr>
    </w:p>
    <w:p w14:paraId="6C2F3998" w14:textId="7994C7D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Laurens, Sylvain, </w:t>
      </w:r>
      <w:r w:rsidRPr="004A25B5">
        <w:rPr>
          <w:rFonts w:ascii="Times New Roman" w:hAnsi="Times New Roman" w:cs="Times New Roman"/>
          <w:i/>
          <w:iCs/>
          <w:sz w:val="20"/>
          <w:szCs w:val="20"/>
        </w:rPr>
        <w:t>Une politisation feutrée. Les hauts fonctionnaires et l’immigration en France</w:t>
      </w:r>
      <w:r w:rsidRPr="004A25B5">
        <w:rPr>
          <w:rFonts w:ascii="Times New Roman" w:hAnsi="Times New Roman" w:cs="Times New Roman"/>
          <w:sz w:val="20"/>
          <w:szCs w:val="20"/>
        </w:rPr>
        <w:t>, Paris, Belin, 2009.</w:t>
      </w:r>
    </w:p>
    <w:p w14:paraId="75FC3B66" w14:textId="77777777" w:rsidR="00B32CCF" w:rsidRDefault="00B32CCF" w:rsidP="00B32CCF">
      <w:pPr>
        <w:jc w:val="both"/>
        <w:rPr>
          <w:rFonts w:ascii="Times New Roman" w:hAnsi="Times New Roman" w:cs="Times New Roman"/>
          <w:sz w:val="20"/>
          <w:szCs w:val="20"/>
        </w:rPr>
      </w:pPr>
    </w:p>
    <w:p w14:paraId="6AC16411" w14:textId="0E6C90D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Le Clère, Bernard et Wright, Vincent, </w:t>
      </w:r>
      <w:r w:rsidRPr="004A25B5">
        <w:rPr>
          <w:rFonts w:ascii="Times New Roman" w:hAnsi="Times New Roman" w:cs="Times New Roman"/>
          <w:i/>
          <w:iCs/>
          <w:sz w:val="20"/>
          <w:szCs w:val="20"/>
        </w:rPr>
        <w:t>Les préfets du Second Empire</w:t>
      </w:r>
      <w:r w:rsidRPr="004A25B5">
        <w:rPr>
          <w:rFonts w:ascii="Times New Roman" w:hAnsi="Times New Roman" w:cs="Times New Roman"/>
          <w:sz w:val="20"/>
          <w:szCs w:val="20"/>
        </w:rPr>
        <w:t>, Paris, Armand Colin, 1973.</w:t>
      </w:r>
    </w:p>
    <w:p w14:paraId="666A1320" w14:textId="77777777" w:rsidR="00B32CCF" w:rsidRDefault="00B32CCF" w:rsidP="00B32CCF">
      <w:pPr>
        <w:jc w:val="both"/>
        <w:rPr>
          <w:rFonts w:ascii="Times New Roman" w:hAnsi="Times New Roman" w:cs="Times New Roman"/>
          <w:sz w:val="20"/>
          <w:szCs w:val="20"/>
        </w:rPr>
      </w:pPr>
    </w:p>
    <w:p w14:paraId="1828D6F1" w14:textId="0F3103C3"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Le Lidec, Patrick, « L’impossible renouveau du modèle préfectoral sous la Quatrième République </w:t>
      </w:r>
      <w:r w:rsidRPr="004A25B5">
        <w:rPr>
          <w:rFonts w:ascii="Times New Roman" w:hAnsi="Times New Roman" w:cs="Times New Roman"/>
          <w:i/>
          <w:iCs/>
          <w:sz w:val="20"/>
          <w:szCs w:val="20"/>
        </w:rPr>
        <w:t>», Revue française d’administration publique</w:t>
      </w:r>
      <w:r w:rsidRPr="004A25B5">
        <w:rPr>
          <w:rFonts w:ascii="Times New Roman" w:hAnsi="Times New Roman" w:cs="Times New Roman"/>
          <w:sz w:val="20"/>
          <w:szCs w:val="20"/>
        </w:rPr>
        <w:t>, n°120, 4, 2006, p. 695-710.</w:t>
      </w:r>
    </w:p>
    <w:p w14:paraId="05681DC3" w14:textId="77777777" w:rsidR="00B32CCF" w:rsidRDefault="00B32CCF" w:rsidP="00B32CCF">
      <w:pPr>
        <w:jc w:val="both"/>
        <w:rPr>
          <w:rFonts w:ascii="Times New Roman" w:hAnsi="Times New Roman" w:cs="Times New Roman"/>
          <w:sz w:val="20"/>
          <w:szCs w:val="20"/>
        </w:rPr>
      </w:pPr>
    </w:p>
    <w:p w14:paraId="71CA8B34" w14:textId="687FAEF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Le Roy Ladurie Emmanuel, </w:t>
      </w:r>
      <w:r w:rsidRPr="004A25B5">
        <w:rPr>
          <w:rFonts w:ascii="Times New Roman" w:hAnsi="Times New Roman" w:cs="Times New Roman"/>
          <w:i/>
          <w:sz w:val="20"/>
          <w:szCs w:val="20"/>
        </w:rPr>
        <w:t>Histoire de France des régions. La périphérie française, des origines à nos jours</w:t>
      </w:r>
      <w:r w:rsidRPr="004A25B5">
        <w:rPr>
          <w:rFonts w:ascii="Times New Roman" w:hAnsi="Times New Roman" w:cs="Times New Roman"/>
          <w:sz w:val="20"/>
          <w:szCs w:val="20"/>
        </w:rPr>
        <w:t>, Paris, Le Seuil, 2001.</w:t>
      </w:r>
    </w:p>
    <w:p w14:paraId="7454F5A2" w14:textId="77777777" w:rsidR="00B32CCF" w:rsidRDefault="00B32CCF" w:rsidP="00B32CCF">
      <w:pPr>
        <w:jc w:val="both"/>
        <w:rPr>
          <w:rFonts w:ascii="Times New Roman" w:hAnsi="Times New Roman" w:cs="Times New Roman"/>
          <w:sz w:val="20"/>
          <w:szCs w:val="20"/>
        </w:rPr>
      </w:pPr>
    </w:p>
    <w:p w14:paraId="024B37D1" w14:textId="064A882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Le Yoncourt, Tiphaine, </w:t>
      </w:r>
      <w:r w:rsidRPr="004A25B5">
        <w:rPr>
          <w:rFonts w:ascii="Times New Roman" w:hAnsi="Times New Roman" w:cs="Times New Roman"/>
          <w:i/>
          <w:iCs/>
          <w:sz w:val="20"/>
          <w:szCs w:val="20"/>
        </w:rPr>
        <w:t>Le préfet et ses notables en Ille-et-Vilaine au XIX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 (1814-1914)</w:t>
      </w:r>
      <w:r w:rsidRPr="004A25B5">
        <w:rPr>
          <w:rFonts w:ascii="Times New Roman" w:hAnsi="Times New Roman" w:cs="Times New Roman"/>
          <w:sz w:val="20"/>
          <w:szCs w:val="20"/>
        </w:rPr>
        <w:t>, Paris, LGDJ, 2001.</w:t>
      </w:r>
    </w:p>
    <w:p w14:paraId="5ADE7113" w14:textId="77777777" w:rsidR="00B32CCF" w:rsidRDefault="00B32CCF" w:rsidP="00B32CCF">
      <w:pPr>
        <w:jc w:val="both"/>
        <w:rPr>
          <w:rFonts w:ascii="Times New Roman" w:hAnsi="Times New Roman" w:cs="Times New Roman"/>
          <w:sz w:val="20"/>
          <w:szCs w:val="20"/>
        </w:rPr>
      </w:pPr>
    </w:p>
    <w:p w14:paraId="1AA8EC06" w14:textId="7A604906"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Liens, Georges, « Le stéréotype du Méridional vu par les Français du Nord de 1815 à 1914 », </w:t>
      </w:r>
      <w:r w:rsidRPr="004A25B5">
        <w:rPr>
          <w:rFonts w:ascii="Times New Roman" w:hAnsi="Times New Roman" w:cs="Times New Roman"/>
          <w:i/>
          <w:iCs/>
          <w:sz w:val="20"/>
          <w:szCs w:val="20"/>
        </w:rPr>
        <w:t>Provence historique</w:t>
      </w:r>
      <w:r w:rsidRPr="004A25B5">
        <w:rPr>
          <w:rFonts w:ascii="Times New Roman" w:hAnsi="Times New Roman" w:cs="Times New Roman"/>
          <w:sz w:val="20"/>
          <w:szCs w:val="20"/>
        </w:rPr>
        <w:t>, tome XXVII, oct.-déc. 1977, p. 413-431.</w:t>
      </w:r>
    </w:p>
    <w:p w14:paraId="28C68662" w14:textId="77777777" w:rsidR="00B32CCF" w:rsidRDefault="00B32CCF" w:rsidP="00B32CCF">
      <w:pPr>
        <w:jc w:val="both"/>
        <w:rPr>
          <w:rFonts w:ascii="Times New Roman" w:hAnsi="Times New Roman" w:cs="Times New Roman"/>
          <w:sz w:val="20"/>
          <w:szCs w:val="20"/>
        </w:rPr>
      </w:pPr>
    </w:p>
    <w:p w14:paraId="5D736444" w14:textId="22A4D686"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Lignereux, Aurélien, </w:t>
      </w:r>
      <w:r w:rsidRPr="004A25B5">
        <w:rPr>
          <w:rFonts w:ascii="Times New Roman" w:hAnsi="Times New Roman" w:cs="Times New Roman"/>
          <w:i/>
          <w:sz w:val="20"/>
          <w:szCs w:val="20"/>
        </w:rPr>
        <w:t>Les impériaux. Administrer et habiter l’Europe de Napoléon</w:t>
      </w:r>
      <w:r w:rsidRPr="004A25B5">
        <w:rPr>
          <w:rFonts w:ascii="Times New Roman" w:hAnsi="Times New Roman" w:cs="Times New Roman"/>
          <w:sz w:val="20"/>
          <w:szCs w:val="20"/>
        </w:rPr>
        <w:t>, Paris, Fayard, 2019. </w:t>
      </w:r>
    </w:p>
    <w:p w14:paraId="156AA7F4" w14:textId="77777777" w:rsidR="00B32CCF" w:rsidRDefault="00B32CCF" w:rsidP="00B32CCF">
      <w:pPr>
        <w:jc w:val="both"/>
        <w:rPr>
          <w:rFonts w:ascii="Times New Roman" w:hAnsi="Times New Roman" w:cs="Times New Roman"/>
          <w:sz w:val="20"/>
          <w:szCs w:val="20"/>
        </w:rPr>
      </w:pPr>
    </w:p>
    <w:p w14:paraId="2EDA7D7D" w14:textId="631E1DD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Linz, Juan et Stepan, Alfred (1996), </w:t>
      </w:r>
      <w:r w:rsidRPr="004A25B5">
        <w:rPr>
          <w:rFonts w:ascii="Times New Roman" w:hAnsi="Times New Roman" w:cs="Times New Roman"/>
          <w:i/>
          <w:iCs/>
          <w:sz w:val="20"/>
          <w:szCs w:val="20"/>
        </w:rPr>
        <w:t>Problems of Democratic Transition and Consolidation</w:t>
      </w:r>
      <w:r w:rsidRPr="004A25B5">
        <w:rPr>
          <w:rFonts w:ascii="Times New Roman" w:hAnsi="Times New Roman" w:cs="Times New Roman"/>
          <w:sz w:val="20"/>
          <w:szCs w:val="20"/>
        </w:rPr>
        <w:t>, Baltimore, The Johns Hopkins University Press.</w:t>
      </w:r>
    </w:p>
    <w:p w14:paraId="77447375" w14:textId="77777777" w:rsidR="00B32CCF" w:rsidRDefault="00B32CCF" w:rsidP="00B32CCF">
      <w:pPr>
        <w:jc w:val="both"/>
        <w:rPr>
          <w:rFonts w:ascii="Times New Roman" w:hAnsi="Times New Roman" w:cs="Times New Roman"/>
          <w:sz w:val="20"/>
          <w:szCs w:val="20"/>
        </w:rPr>
      </w:pPr>
    </w:p>
    <w:p w14:paraId="0F0CF6C2" w14:textId="37BA0AFE"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Machelon, Jean-Pierre, « The Prefect, Political Functionary of the Jacobin State : Permanences et Continuities (1870-1914)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Hazareesingh Sudhir, (dir.), </w:t>
      </w:r>
      <w:r w:rsidRPr="00B32CCF">
        <w:rPr>
          <w:rFonts w:ascii="Times New Roman" w:hAnsi="Times New Roman" w:cs="Times New Roman"/>
          <w:i/>
          <w:iCs/>
          <w:sz w:val="20"/>
          <w:szCs w:val="20"/>
        </w:rPr>
        <w:t>The Jacobin Legacy in Modern France</w:t>
      </w:r>
      <w:r w:rsidRPr="004A25B5">
        <w:rPr>
          <w:rFonts w:ascii="Times New Roman" w:hAnsi="Times New Roman" w:cs="Times New Roman"/>
          <w:sz w:val="20"/>
          <w:szCs w:val="20"/>
        </w:rPr>
        <w:t>, Oxford, Oxford University Press, 2002, p. 68-88.</w:t>
      </w:r>
    </w:p>
    <w:p w14:paraId="783CE2B0" w14:textId="77777777" w:rsidR="00B32CCF" w:rsidRDefault="00B32CCF" w:rsidP="00B32CCF">
      <w:pPr>
        <w:jc w:val="both"/>
        <w:rPr>
          <w:rFonts w:ascii="Times New Roman" w:hAnsi="Times New Roman" w:cs="Times New Roman"/>
          <w:sz w:val="20"/>
          <w:szCs w:val="20"/>
        </w:rPr>
      </w:pPr>
    </w:p>
    <w:p w14:paraId="7F633BDA" w14:textId="180E50C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Manson, Stéphane, « De l’an VIII à l’an 2000 : le préfet est-il encore un “fonctionnaire politique” ? », </w:t>
      </w:r>
      <w:r w:rsidRPr="004A25B5">
        <w:rPr>
          <w:rFonts w:ascii="Times New Roman" w:hAnsi="Times New Roman" w:cs="Times New Roman"/>
          <w:i/>
          <w:iCs/>
          <w:sz w:val="20"/>
          <w:szCs w:val="20"/>
        </w:rPr>
        <w:t>Revue du droit public et de la science politique</w:t>
      </w:r>
      <w:r w:rsidRPr="004A25B5">
        <w:rPr>
          <w:rFonts w:ascii="Times New Roman" w:hAnsi="Times New Roman" w:cs="Times New Roman"/>
          <w:sz w:val="20"/>
          <w:szCs w:val="20"/>
        </w:rPr>
        <w:t>, 1, 2001 p. 201-219.</w:t>
      </w:r>
    </w:p>
    <w:p w14:paraId="2937D54D" w14:textId="77777777" w:rsidR="004C69A5" w:rsidRDefault="004C69A5" w:rsidP="00B32CCF">
      <w:pPr>
        <w:jc w:val="both"/>
        <w:rPr>
          <w:rFonts w:ascii="Times New Roman" w:hAnsi="Times New Roman" w:cs="Times New Roman"/>
          <w:sz w:val="20"/>
          <w:szCs w:val="20"/>
        </w:rPr>
      </w:pPr>
    </w:p>
    <w:p w14:paraId="1CFC100F" w14:textId="3D921B8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Marcou, Gérard, « Le représentant territorial de l’État et le fait régional dans les États européens », </w:t>
      </w:r>
      <w:r w:rsidRPr="004A25B5">
        <w:rPr>
          <w:rFonts w:ascii="Times New Roman" w:hAnsi="Times New Roman" w:cs="Times New Roman"/>
          <w:i/>
          <w:iCs/>
          <w:sz w:val="20"/>
          <w:szCs w:val="20"/>
        </w:rPr>
        <w:t>Revue française d’administration publique</w:t>
      </w:r>
      <w:r w:rsidRPr="004A25B5">
        <w:rPr>
          <w:rFonts w:ascii="Times New Roman" w:hAnsi="Times New Roman" w:cs="Times New Roman"/>
          <w:sz w:val="20"/>
          <w:szCs w:val="20"/>
        </w:rPr>
        <w:t>, (3), n° 135, 2010, p. 567-582.</w:t>
      </w:r>
    </w:p>
    <w:p w14:paraId="12020F0A" w14:textId="77777777" w:rsidR="004C69A5" w:rsidRDefault="004C69A5" w:rsidP="00B32CCF">
      <w:pPr>
        <w:jc w:val="both"/>
        <w:rPr>
          <w:rFonts w:ascii="Times New Roman" w:hAnsi="Times New Roman" w:cs="Times New Roman"/>
          <w:sz w:val="20"/>
          <w:szCs w:val="20"/>
        </w:rPr>
      </w:pPr>
    </w:p>
    <w:p w14:paraId="0D00DEA7" w14:textId="5DFEC615"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Martin, Luis P., Pellegrinetti, Jean-Paul et Guedj, Jérémy (dir.), </w:t>
      </w:r>
      <w:r w:rsidRPr="004A25B5">
        <w:rPr>
          <w:rFonts w:ascii="Times New Roman" w:hAnsi="Times New Roman" w:cs="Times New Roman"/>
          <w:i/>
          <w:sz w:val="20"/>
          <w:szCs w:val="20"/>
        </w:rPr>
        <w:t>La République en Méditerranée. Diffusions, espaces et cultures en France, Italie et Espagne (XVIII</w:t>
      </w:r>
      <w:r w:rsidRPr="004A25B5">
        <w:rPr>
          <w:rFonts w:ascii="Times New Roman" w:hAnsi="Times New Roman" w:cs="Times New Roman"/>
          <w:i/>
          <w:sz w:val="20"/>
          <w:szCs w:val="20"/>
          <w:vertAlign w:val="superscript"/>
        </w:rPr>
        <w:t>e</w:t>
      </w:r>
      <w:r w:rsidRPr="004A25B5">
        <w:rPr>
          <w:rFonts w:ascii="Times New Roman" w:hAnsi="Times New Roman" w:cs="Times New Roman"/>
          <w:i/>
          <w:sz w:val="20"/>
          <w:szCs w:val="20"/>
        </w:rPr>
        <w:t>-XX</w:t>
      </w:r>
      <w:r w:rsidRPr="004A25B5">
        <w:rPr>
          <w:rFonts w:ascii="Times New Roman" w:hAnsi="Times New Roman" w:cs="Times New Roman"/>
          <w:i/>
          <w:sz w:val="20"/>
          <w:szCs w:val="20"/>
          <w:vertAlign w:val="superscript"/>
        </w:rPr>
        <w:t>e</w:t>
      </w:r>
      <w:r w:rsidRPr="004A25B5">
        <w:rPr>
          <w:rFonts w:ascii="Times New Roman" w:hAnsi="Times New Roman" w:cs="Times New Roman"/>
          <w:i/>
          <w:sz w:val="20"/>
          <w:szCs w:val="20"/>
        </w:rPr>
        <w:t xml:space="preserve"> siècles),</w:t>
      </w:r>
      <w:r w:rsidRPr="004A25B5">
        <w:rPr>
          <w:rFonts w:ascii="Times New Roman" w:hAnsi="Times New Roman" w:cs="Times New Roman"/>
          <w:sz w:val="20"/>
          <w:szCs w:val="20"/>
        </w:rPr>
        <w:t xml:space="preserve"> Paris, </w:t>
      </w:r>
      <w:proofErr w:type="spellStart"/>
      <w:r w:rsidRPr="004A25B5">
        <w:rPr>
          <w:rFonts w:ascii="Times New Roman" w:hAnsi="Times New Roman" w:cs="Times New Roman"/>
          <w:sz w:val="20"/>
          <w:szCs w:val="20"/>
        </w:rPr>
        <w:t>L’Harmattan</w:t>
      </w:r>
      <w:proofErr w:type="spellEnd"/>
      <w:r w:rsidRPr="004A25B5">
        <w:rPr>
          <w:rFonts w:ascii="Times New Roman" w:hAnsi="Times New Roman" w:cs="Times New Roman"/>
          <w:sz w:val="20"/>
          <w:szCs w:val="20"/>
        </w:rPr>
        <w:t>, 2012.</w:t>
      </w:r>
    </w:p>
    <w:p w14:paraId="656AE71C" w14:textId="77777777" w:rsidR="004C69A5" w:rsidRDefault="004C69A5" w:rsidP="00B32CCF">
      <w:pPr>
        <w:jc w:val="both"/>
        <w:rPr>
          <w:rFonts w:ascii="Times New Roman" w:hAnsi="Times New Roman" w:cs="Times New Roman"/>
          <w:sz w:val="20"/>
          <w:szCs w:val="20"/>
        </w:rPr>
      </w:pPr>
    </w:p>
    <w:p w14:paraId="756A5FEA" w14:textId="7407AC53"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Martischang, François-Xavier, </w:t>
      </w:r>
      <w:r w:rsidRPr="004A25B5">
        <w:rPr>
          <w:rFonts w:ascii="Times New Roman" w:hAnsi="Times New Roman" w:cs="Times New Roman"/>
          <w:i/>
          <w:iCs/>
          <w:sz w:val="20"/>
          <w:szCs w:val="20"/>
        </w:rPr>
        <w:t>L’autorité de l’État. Les préfets, les sous-préfets, les maires et la population en Lorraine au XIX</w:t>
      </w:r>
      <w:r w:rsidRPr="004A25B5">
        <w:rPr>
          <w:rFonts w:ascii="Times New Roman" w:hAnsi="Times New Roman" w:cs="Times New Roman"/>
          <w:i/>
          <w:iCs/>
          <w:sz w:val="20"/>
          <w:szCs w:val="20"/>
          <w:vertAlign w:val="superscript"/>
        </w:rPr>
        <w:t>e</w:t>
      </w:r>
      <w:r w:rsidRPr="004A25B5">
        <w:rPr>
          <w:rFonts w:ascii="Times New Roman" w:hAnsi="Times New Roman" w:cs="Times New Roman"/>
          <w:i/>
          <w:iCs/>
          <w:sz w:val="20"/>
          <w:szCs w:val="20"/>
        </w:rPr>
        <w:t xml:space="preserve"> siècle</w:t>
      </w:r>
      <w:r w:rsidRPr="004A25B5">
        <w:rPr>
          <w:rFonts w:ascii="Times New Roman" w:hAnsi="Times New Roman" w:cs="Times New Roman"/>
          <w:sz w:val="20"/>
          <w:szCs w:val="20"/>
        </w:rPr>
        <w:t>, PUR, 2025.</w:t>
      </w:r>
    </w:p>
    <w:p w14:paraId="5EEE3AD9" w14:textId="77777777" w:rsidR="004C69A5" w:rsidRDefault="004C69A5" w:rsidP="00B32CCF">
      <w:pPr>
        <w:jc w:val="both"/>
        <w:rPr>
          <w:rFonts w:ascii="Times New Roman" w:hAnsi="Times New Roman" w:cs="Times New Roman"/>
          <w:sz w:val="20"/>
          <w:szCs w:val="20"/>
        </w:rPr>
      </w:pPr>
    </w:p>
    <w:p w14:paraId="0CEE9D81" w14:textId="5130F9DC"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Michel, Valérie, « Décentralisation européenne et déconcentration nationale : les modalités d’européanisation des services territoriaux de l’État », </w:t>
      </w:r>
      <w:r w:rsidRPr="004A25B5">
        <w:rPr>
          <w:rFonts w:ascii="Times New Roman" w:hAnsi="Times New Roman" w:cs="Times New Roman"/>
          <w:i/>
          <w:iCs/>
          <w:sz w:val="20"/>
          <w:szCs w:val="20"/>
        </w:rPr>
        <w:t>Revue française d’administration publique</w:t>
      </w:r>
      <w:r w:rsidRPr="004A25B5">
        <w:rPr>
          <w:rFonts w:ascii="Times New Roman" w:hAnsi="Times New Roman" w:cs="Times New Roman"/>
          <w:sz w:val="20"/>
          <w:szCs w:val="20"/>
        </w:rPr>
        <w:t>, 2, n° 114, 2005, p. 219-228.</w:t>
      </w:r>
    </w:p>
    <w:p w14:paraId="65E94E5D" w14:textId="77777777" w:rsidR="004C69A5" w:rsidRDefault="004C69A5" w:rsidP="00B32CCF">
      <w:pPr>
        <w:jc w:val="both"/>
        <w:rPr>
          <w:rFonts w:ascii="Times New Roman" w:hAnsi="Times New Roman" w:cs="Times New Roman"/>
          <w:sz w:val="20"/>
          <w:szCs w:val="20"/>
        </w:rPr>
      </w:pPr>
    </w:p>
    <w:p w14:paraId="391D1D54" w14:textId="74546D1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lastRenderedPageBreak/>
        <w:t xml:space="preserve">Moreau, Jacques et Verpeaux, Michel (dir.), </w:t>
      </w:r>
      <w:r w:rsidRPr="004A25B5">
        <w:rPr>
          <w:rFonts w:ascii="Times New Roman" w:hAnsi="Times New Roman" w:cs="Times New Roman"/>
          <w:i/>
          <w:sz w:val="20"/>
          <w:szCs w:val="20"/>
        </w:rPr>
        <w:t>Révolution et décentralisation. Le système administratif français et les principes révolutionnaires de 1789</w:t>
      </w:r>
      <w:r w:rsidRPr="004A25B5">
        <w:rPr>
          <w:rFonts w:ascii="Times New Roman" w:hAnsi="Times New Roman" w:cs="Times New Roman"/>
          <w:sz w:val="20"/>
          <w:szCs w:val="20"/>
        </w:rPr>
        <w:t>, Paris, Economica, 1992.</w:t>
      </w:r>
    </w:p>
    <w:p w14:paraId="634EC53A" w14:textId="77777777" w:rsidR="004C69A5" w:rsidRDefault="004C69A5" w:rsidP="00B32CCF">
      <w:pPr>
        <w:jc w:val="both"/>
        <w:rPr>
          <w:rFonts w:ascii="Times New Roman" w:hAnsi="Times New Roman" w:cs="Times New Roman"/>
          <w:sz w:val="20"/>
          <w:szCs w:val="20"/>
        </w:rPr>
      </w:pPr>
    </w:p>
    <w:p w14:paraId="2CFAF396" w14:textId="4270252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Mosser, Michel, </w:t>
      </w:r>
      <w:r w:rsidRPr="004A25B5">
        <w:rPr>
          <w:rFonts w:ascii="Times New Roman" w:hAnsi="Times New Roman" w:cs="Times New Roman"/>
          <w:i/>
          <w:iCs/>
          <w:sz w:val="20"/>
          <w:szCs w:val="20"/>
        </w:rPr>
        <w:t>L’euro-préfet. Essai sur une Europe de proximité</w:t>
      </w:r>
      <w:r w:rsidRPr="004A25B5">
        <w:rPr>
          <w:rFonts w:ascii="Times New Roman" w:hAnsi="Times New Roman" w:cs="Times New Roman"/>
          <w:sz w:val="20"/>
          <w:szCs w:val="20"/>
        </w:rPr>
        <w:t>, Paris, Vrin, 2000.</w:t>
      </w:r>
    </w:p>
    <w:p w14:paraId="325F93B1" w14:textId="77777777" w:rsidR="00B32CCF" w:rsidRPr="004A25B5" w:rsidRDefault="00B32CCF" w:rsidP="00B32CCF">
      <w:pPr>
        <w:jc w:val="both"/>
        <w:rPr>
          <w:rFonts w:ascii="Times New Roman" w:hAnsi="Times New Roman" w:cs="Times New Roman"/>
          <w:sz w:val="20"/>
          <w:szCs w:val="20"/>
        </w:rPr>
      </w:pPr>
    </w:p>
    <w:p w14:paraId="17B1AABF"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Négrier, Emmanuel, « Échanges politiques territorialisés et action publique européenne : le Languedoc-Roussillon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Négrier, Emmanuel et Jouve, Bernard (dir.), </w:t>
      </w:r>
      <w:r w:rsidRPr="004A25B5">
        <w:rPr>
          <w:rFonts w:ascii="Times New Roman" w:hAnsi="Times New Roman" w:cs="Times New Roman"/>
          <w:i/>
          <w:iCs/>
          <w:sz w:val="20"/>
          <w:szCs w:val="20"/>
        </w:rPr>
        <w:t xml:space="preserve">Que gouvernent les régions d’Europe ? Échanges politiques et mobilisations </w:t>
      </w:r>
      <w:proofErr w:type="spellStart"/>
      <w:r w:rsidRPr="004A25B5">
        <w:rPr>
          <w:rFonts w:ascii="Times New Roman" w:hAnsi="Times New Roman" w:cs="Times New Roman"/>
          <w:i/>
          <w:iCs/>
          <w:sz w:val="20"/>
          <w:szCs w:val="20"/>
        </w:rPr>
        <w:t>sub</w:t>
      </w:r>
      <w:proofErr w:type="spellEnd"/>
      <w:r w:rsidRPr="004A25B5">
        <w:rPr>
          <w:rFonts w:ascii="Times New Roman" w:hAnsi="Times New Roman" w:cs="Times New Roman"/>
          <w:i/>
          <w:iCs/>
          <w:sz w:val="20"/>
          <w:szCs w:val="20"/>
        </w:rPr>
        <w:t>-nationales</w:t>
      </w:r>
      <w:r w:rsidRPr="004A25B5">
        <w:rPr>
          <w:rFonts w:ascii="Times New Roman" w:hAnsi="Times New Roman" w:cs="Times New Roman"/>
          <w:sz w:val="20"/>
          <w:szCs w:val="20"/>
        </w:rPr>
        <w:t xml:space="preserve">, Paris, </w:t>
      </w:r>
      <w:proofErr w:type="spellStart"/>
      <w:r w:rsidRPr="004A25B5">
        <w:rPr>
          <w:rFonts w:ascii="Times New Roman" w:hAnsi="Times New Roman" w:cs="Times New Roman"/>
          <w:sz w:val="20"/>
          <w:szCs w:val="20"/>
        </w:rPr>
        <w:t>L’Harmattan</w:t>
      </w:r>
      <w:proofErr w:type="spellEnd"/>
      <w:r w:rsidRPr="004A25B5">
        <w:rPr>
          <w:rFonts w:ascii="Times New Roman" w:hAnsi="Times New Roman" w:cs="Times New Roman"/>
          <w:sz w:val="20"/>
          <w:szCs w:val="20"/>
        </w:rPr>
        <w:t>, p. 85-103.</w:t>
      </w:r>
    </w:p>
    <w:p w14:paraId="400208BB" w14:textId="77777777" w:rsidR="004C69A5" w:rsidRDefault="004C69A5" w:rsidP="00B32CCF">
      <w:pPr>
        <w:jc w:val="both"/>
        <w:rPr>
          <w:rFonts w:ascii="Times New Roman" w:hAnsi="Times New Roman" w:cs="Times New Roman"/>
          <w:sz w:val="20"/>
          <w:szCs w:val="20"/>
        </w:rPr>
      </w:pPr>
    </w:p>
    <w:p w14:paraId="15F012C4" w14:textId="5FF11D68"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Nordman, Daniel et Ozouf-Marignier, Marie-Vic (dir.), </w:t>
      </w:r>
      <w:r w:rsidRPr="004A25B5">
        <w:rPr>
          <w:rFonts w:ascii="Times New Roman" w:hAnsi="Times New Roman" w:cs="Times New Roman"/>
          <w:i/>
          <w:sz w:val="20"/>
          <w:szCs w:val="20"/>
        </w:rPr>
        <w:t>Atlas de la Révolution française</w:t>
      </w:r>
      <w:r w:rsidRPr="004A25B5">
        <w:rPr>
          <w:rFonts w:ascii="Times New Roman" w:hAnsi="Times New Roman" w:cs="Times New Roman"/>
          <w:sz w:val="20"/>
          <w:szCs w:val="20"/>
        </w:rPr>
        <w:t>, Paris, Éditions de l’EHESS, 1989.</w:t>
      </w:r>
    </w:p>
    <w:p w14:paraId="42B21335" w14:textId="77777777" w:rsidR="004C69A5" w:rsidRDefault="004C69A5" w:rsidP="00B32CCF">
      <w:pPr>
        <w:jc w:val="both"/>
        <w:rPr>
          <w:rFonts w:ascii="Times New Roman" w:hAnsi="Times New Roman" w:cs="Times New Roman"/>
          <w:sz w:val="20"/>
          <w:szCs w:val="20"/>
        </w:rPr>
      </w:pPr>
    </w:p>
    <w:p w14:paraId="360CB794" w14:textId="2915C1A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Ozouf-Marignier, Marie-Vic, </w:t>
      </w:r>
      <w:r w:rsidRPr="004A25B5">
        <w:rPr>
          <w:rFonts w:ascii="Times New Roman" w:hAnsi="Times New Roman" w:cs="Times New Roman"/>
          <w:i/>
          <w:sz w:val="20"/>
          <w:szCs w:val="20"/>
        </w:rPr>
        <w:t>La formation des départements. La représentation du territoire français à la fin du XVIII</w:t>
      </w:r>
      <w:r w:rsidRPr="004A25B5">
        <w:rPr>
          <w:rFonts w:ascii="Times New Roman" w:hAnsi="Times New Roman" w:cs="Times New Roman"/>
          <w:i/>
          <w:sz w:val="20"/>
          <w:szCs w:val="20"/>
          <w:vertAlign w:val="superscript"/>
        </w:rPr>
        <w:t>e</w:t>
      </w:r>
      <w:r w:rsidRPr="004A25B5">
        <w:rPr>
          <w:rFonts w:ascii="Times New Roman" w:hAnsi="Times New Roman" w:cs="Times New Roman"/>
          <w:i/>
          <w:sz w:val="20"/>
          <w:szCs w:val="20"/>
        </w:rPr>
        <w:t xml:space="preserve"> siècle</w:t>
      </w:r>
      <w:r w:rsidRPr="004A25B5">
        <w:rPr>
          <w:rFonts w:ascii="Times New Roman" w:hAnsi="Times New Roman" w:cs="Times New Roman"/>
          <w:sz w:val="20"/>
          <w:szCs w:val="20"/>
        </w:rPr>
        <w:t>, 2e éd., Paris, Éditions de l’EHESS, 1992 (1989).</w:t>
      </w:r>
    </w:p>
    <w:p w14:paraId="096D21D8" w14:textId="77777777" w:rsidR="004C69A5" w:rsidRDefault="004C69A5" w:rsidP="00B32CCF">
      <w:pPr>
        <w:jc w:val="both"/>
        <w:rPr>
          <w:rFonts w:ascii="Times New Roman" w:hAnsi="Times New Roman" w:cs="Times New Roman"/>
          <w:sz w:val="20"/>
          <w:szCs w:val="20"/>
        </w:rPr>
      </w:pPr>
    </w:p>
    <w:p w14:paraId="20EB8275" w14:textId="4497AA4D"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Pasquier, Romain, </w:t>
      </w:r>
      <w:r w:rsidRPr="004A25B5">
        <w:rPr>
          <w:rFonts w:ascii="Times New Roman" w:hAnsi="Times New Roman" w:cs="Times New Roman"/>
          <w:i/>
          <w:iCs/>
          <w:sz w:val="20"/>
          <w:szCs w:val="20"/>
        </w:rPr>
        <w:t>La capacité politique des régions. Une comparaison France/Espagne</w:t>
      </w:r>
      <w:r w:rsidRPr="004A25B5">
        <w:rPr>
          <w:rFonts w:ascii="Times New Roman" w:hAnsi="Times New Roman" w:cs="Times New Roman"/>
          <w:sz w:val="20"/>
          <w:szCs w:val="20"/>
        </w:rPr>
        <w:t>, Rennes, Presses universitaires de Rennes, 2004.</w:t>
      </w:r>
    </w:p>
    <w:p w14:paraId="430DE0FB" w14:textId="77777777" w:rsidR="004C69A5" w:rsidRDefault="004C69A5" w:rsidP="00B32CCF">
      <w:pPr>
        <w:jc w:val="both"/>
        <w:rPr>
          <w:rFonts w:ascii="Times New Roman" w:hAnsi="Times New Roman" w:cs="Times New Roman"/>
          <w:sz w:val="20"/>
          <w:szCs w:val="20"/>
        </w:rPr>
      </w:pPr>
    </w:p>
    <w:p w14:paraId="05F8863E" w14:textId="3AB8151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Pasquier, Romain, « The Europeanisation of French regions », </w:t>
      </w:r>
      <w:r w:rsidRPr="004A25B5">
        <w:rPr>
          <w:rFonts w:ascii="Times New Roman" w:hAnsi="Times New Roman" w:cs="Times New Roman"/>
          <w:i/>
          <w:iCs/>
          <w:sz w:val="20"/>
          <w:szCs w:val="20"/>
        </w:rPr>
        <w:t>French Politics</w:t>
      </w:r>
      <w:r w:rsidRPr="004A25B5">
        <w:rPr>
          <w:rFonts w:ascii="Times New Roman" w:hAnsi="Times New Roman" w:cs="Times New Roman"/>
          <w:sz w:val="20"/>
          <w:szCs w:val="20"/>
        </w:rPr>
        <w:t>, 7 (2), 2009, p. 123-144.</w:t>
      </w:r>
    </w:p>
    <w:p w14:paraId="7F5A46F3" w14:textId="77777777" w:rsidR="004C69A5" w:rsidRDefault="004C69A5" w:rsidP="00B32CCF">
      <w:pPr>
        <w:jc w:val="both"/>
        <w:rPr>
          <w:rFonts w:ascii="Times New Roman" w:hAnsi="Times New Roman" w:cs="Times New Roman"/>
          <w:sz w:val="20"/>
          <w:szCs w:val="20"/>
        </w:rPr>
      </w:pPr>
    </w:p>
    <w:p w14:paraId="2A42B3CB" w14:textId="067CDDE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Pellegrinetti, Jean-Paul, </w:t>
      </w:r>
      <w:r w:rsidRPr="004A25B5">
        <w:rPr>
          <w:rFonts w:ascii="Times New Roman" w:hAnsi="Times New Roman" w:cs="Times New Roman"/>
          <w:i/>
          <w:sz w:val="20"/>
          <w:szCs w:val="20"/>
        </w:rPr>
        <w:t>La Corse et la République.</w:t>
      </w:r>
      <w:r w:rsidRPr="004A25B5">
        <w:rPr>
          <w:rFonts w:ascii="Times New Roman" w:hAnsi="Times New Roman" w:cs="Times New Roman"/>
          <w:sz w:val="20"/>
          <w:szCs w:val="20"/>
        </w:rPr>
        <w:t xml:space="preserve"> </w:t>
      </w:r>
      <w:r w:rsidRPr="004A25B5">
        <w:rPr>
          <w:rFonts w:ascii="Times New Roman" w:hAnsi="Times New Roman" w:cs="Times New Roman"/>
          <w:i/>
          <w:sz w:val="20"/>
          <w:szCs w:val="20"/>
        </w:rPr>
        <w:t>La vie politique de 1870 à 1914</w:t>
      </w:r>
      <w:r w:rsidRPr="004A25B5">
        <w:rPr>
          <w:rFonts w:ascii="Times New Roman" w:hAnsi="Times New Roman" w:cs="Times New Roman"/>
          <w:sz w:val="20"/>
          <w:szCs w:val="20"/>
        </w:rPr>
        <w:t>, thèse d’histoire sous la direction de Ralph Schor, université de Nice, 4 vol.</w:t>
      </w:r>
    </w:p>
    <w:p w14:paraId="2FF8F173" w14:textId="77777777" w:rsidR="004C69A5" w:rsidRDefault="004C69A5" w:rsidP="00B32CCF">
      <w:pPr>
        <w:jc w:val="both"/>
        <w:rPr>
          <w:rFonts w:ascii="Times New Roman" w:hAnsi="Times New Roman" w:cs="Times New Roman"/>
          <w:sz w:val="20"/>
          <w:szCs w:val="20"/>
        </w:rPr>
      </w:pPr>
    </w:p>
    <w:p w14:paraId="5BF84038" w14:textId="4560DC8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Perrier, Antoine, </w:t>
      </w:r>
      <w:r w:rsidRPr="004A25B5">
        <w:rPr>
          <w:rFonts w:ascii="Times New Roman" w:hAnsi="Times New Roman" w:cs="Times New Roman"/>
          <w:i/>
          <w:iCs/>
          <w:sz w:val="20"/>
          <w:szCs w:val="20"/>
        </w:rPr>
        <w:t>Monarchies du Maghreb : L'État au Maroc et en Tunisie sous protectorat (1881-1956)</w:t>
      </w:r>
      <w:r w:rsidRPr="004A25B5">
        <w:rPr>
          <w:rFonts w:ascii="Times New Roman" w:hAnsi="Times New Roman" w:cs="Times New Roman"/>
          <w:sz w:val="20"/>
          <w:szCs w:val="20"/>
        </w:rPr>
        <w:t>, Paris, Éditions de l’EHESS, 2023.</w:t>
      </w:r>
    </w:p>
    <w:p w14:paraId="2BF1E2D8" w14:textId="77777777" w:rsidR="004C69A5" w:rsidRDefault="004C69A5" w:rsidP="00B32CCF">
      <w:pPr>
        <w:jc w:val="both"/>
        <w:rPr>
          <w:rFonts w:ascii="Times New Roman" w:hAnsi="Times New Roman" w:cs="Times New Roman"/>
          <w:sz w:val="20"/>
          <w:szCs w:val="20"/>
        </w:rPr>
      </w:pPr>
    </w:p>
    <w:p w14:paraId="593F0427" w14:textId="7E93D350" w:rsidR="00C63D7D" w:rsidRPr="00E40314" w:rsidRDefault="00C63D7D" w:rsidP="00C63D7D">
      <w:pPr>
        <w:jc w:val="both"/>
        <w:rPr>
          <w:rFonts w:ascii="Times New Roman" w:hAnsi="Times New Roman" w:cs="Times New Roman"/>
          <w:sz w:val="20"/>
          <w:szCs w:val="20"/>
        </w:rPr>
      </w:pPr>
      <w:r w:rsidRPr="00651E3A">
        <w:rPr>
          <w:rFonts w:ascii="Times New Roman" w:hAnsi="Times New Roman" w:cs="Times New Roman"/>
          <w:sz w:val="20"/>
          <w:szCs w:val="20"/>
        </w:rPr>
        <w:t>Ponce Alberca,</w:t>
      </w:r>
      <w:r w:rsidRPr="00C63D7D">
        <w:rPr>
          <w:rFonts w:ascii="Times New Roman" w:hAnsi="Times New Roman" w:cs="Times New Roman"/>
          <w:sz w:val="20"/>
          <w:szCs w:val="20"/>
        </w:rPr>
        <w:t xml:space="preserve"> </w:t>
      </w:r>
      <w:r w:rsidRPr="00651E3A">
        <w:rPr>
          <w:rFonts w:ascii="Times New Roman" w:hAnsi="Times New Roman" w:cs="Times New Roman"/>
          <w:sz w:val="20"/>
          <w:szCs w:val="20"/>
        </w:rPr>
        <w:t>Julio</w:t>
      </w:r>
      <w:r>
        <w:rPr>
          <w:rFonts w:ascii="Times New Roman" w:hAnsi="Times New Roman" w:cs="Times New Roman"/>
          <w:sz w:val="20"/>
          <w:szCs w:val="20"/>
        </w:rPr>
        <w:t>,</w:t>
      </w:r>
      <w:r w:rsidRPr="00651E3A">
        <w:rPr>
          <w:rFonts w:ascii="Times New Roman" w:hAnsi="Times New Roman" w:cs="Times New Roman"/>
          <w:sz w:val="20"/>
          <w:szCs w:val="20"/>
        </w:rPr>
        <w:t xml:space="preserve"> « Los delegados del Gobierno en España (1997-‍2018). Perfiles y actuación de una figura de confianza política ». </w:t>
      </w:r>
      <w:r w:rsidRPr="00651E3A">
        <w:rPr>
          <w:rFonts w:ascii="Times New Roman" w:hAnsi="Times New Roman" w:cs="Times New Roman"/>
          <w:i/>
          <w:iCs/>
          <w:sz w:val="20"/>
          <w:szCs w:val="20"/>
        </w:rPr>
        <w:t>Historia y Política</w:t>
      </w:r>
      <w:r w:rsidRPr="00651E3A">
        <w:rPr>
          <w:rFonts w:ascii="Times New Roman" w:hAnsi="Times New Roman" w:cs="Times New Roman"/>
          <w:sz w:val="20"/>
          <w:szCs w:val="20"/>
        </w:rPr>
        <w:t> », 44, 2020, p. 403-‍437.</w:t>
      </w:r>
    </w:p>
    <w:p w14:paraId="5B5B50FE" w14:textId="77777777" w:rsidR="00C63D7D" w:rsidRDefault="00C63D7D" w:rsidP="00B32CCF">
      <w:pPr>
        <w:jc w:val="both"/>
        <w:rPr>
          <w:rFonts w:ascii="Times New Roman" w:hAnsi="Times New Roman" w:cs="Times New Roman"/>
          <w:sz w:val="20"/>
          <w:szCs w:val="20"/>
        </w:rPr>
      </w:pPr>
    </w:p>
    <w:p w14:paraId="5DC49D80" w14:textId="070B662C"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Rahmouni Benhida, Bouchra et Slaoui, Younes, </w:t>
      </w:r>
      <w:r w:rsidRPr="004A25B5">
        <w:rPr>
          <w:rFonts w:ascii="Times New Roman" w:hAnsi="Times New Roman" w:cs="Times New Roman"/>
          <w:i/>
          <w:sz w:val="20"/>
          <w:szCs w:val="20"/>
        </w:rPr>
        <w:t>Géopolitique de la Méditerranée</w:t>
      </w:r>
      <w:r w:rsidRPr="004A25B5">
        <w:rPr>
          <w:rFonts w:ascii="Times New Roman" w:hAnsi="Times New Roman" w:cs="Times New Roman"/>
          <w:sz w:val="20"/>
          <w:szCs w:val="20"/>
        </w:rPr>
        <w:t>, Paris, Presses universitaires de France, 2013.</w:t>
      </w:r>
    </w:p>
    <w:p w14:paraId="61CE8710" w14:textId="77777777" w:rsidR="004C69A5" w:rsidRDefault="004C69A5" w:rsidP="00B32CCF">
      <w:pPr>
        <w:jc w:val="both"/>
        <w:rPr>
          <w:rFonts w:ascii="Times New Roman" w:hAnsi="Times New Roman" w:cs="Times New Roman"/>
          <w:sz w:val="20"/>
          <w:szCs w:val="20"/>
        </w:rPr>
      </w:pPr>
    </w:p>
    <w:p w14:paraId="5ADB2CB0" w14:textId="7998465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Richardson, Nicholas, </w:t>
      </w:r>
      <w:r w:rsidRPr="004A25B5">
        <w:rPr>
          <w:rFonts w:ascii="Times New Roman" w:hAnsi="Times New Roman" w:cs="Times New Roman"/>
          <w:i/>
          <w:iCs/>
          <w:sz w:val="20"/>
          <w:szCs w:val="20"/>
        </w:rPr>
        <w:t>The French Prefectoral Corps, 1814-1830</w:t>
      </w:r>
      <w:r w:rsidRPr="004A25B5">
        <w:rPr>
          <w:rFonts w:ascii="Times New Roman" w:hAnsi="Times New Roman" w:cs="Times New Roman"/>
          <w:sz w:val="20"/>
          <w:szCs w:val="20"/>
        </w:rPr>
        <w:t>, Cambridge, Cambridge University Press, 1966.</w:t>
      </w:r>
    </w:p>
    <w:p w14:paraId="0C9A5B1D" w14:textId="77777777" w:rsidR="004C69A5" w:rsidRDefault="004C69A5" w:rsidP="00B32CCF">
      <w:pPr>
        <w:jc w:val="both"/>
        <w:rPr>
          <w:rFonts w:ascii="Times New Roman" w:hAnsi="Times New Roman" w:cs="Times New Roman"/>
          <w:sz w:val="20"/>
          <w:szCs w:val="20"/>
        </w:rPr>
      </w:pPr>
    </w:p>
    <w:p w14:paraId="254E3913" w14:textId="63A6AF2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Rosanvallon, Pierre, </w:t>
      </w:r>
      <w:r w:rsidRPr="004A25B5">
        <w:rPr>
          <w:rFonts w:ascii="Times New Roman" w:hAnsi="Times New Roman" w:cs="Times New Roman"/>
          <w:i/>
          <w:sz w:val="20"/>
          <w:szCs w:val="20"/>
        </w:rPr>
        <w:t>Le modèle politique français. La société civile contre le jacobinisme de 1789 à nos jours</w:t>
      </w:r>
      <w:r w:rsidRPr="004A25B5">
        <w:rPr>
          <w:rFonts w:ascii="Times New Roman" w:hAnsi="Times New Roman" w:cs="Times New Roman"/>
          <w:sz w:val="20"/>
          <w:szCs w:val="20"/>
        </w:rPr>
        <w:t>, Paris, Le Seuil, 2004.</w:t>
      </w:r>
    </w:p>
    <w:p w14:paraId="31DF6EB4" w14:textId="77777777" w:rsidR="004C69A5" w:rsidRDefault="004C69A5" w:rsidP="00B32CCF">
      <w:pPr>
        <w:jc w:val="both"/>
        <w:rPr>
          <w:rFonts w:ascii="Times New Roman" w:hAnsi="Times New Roman" w:cs="Times New Roman"/>
          <w:sz w:val="20"/>
          <w:szCs w:val="20"/>
        </w:rPr>
      </w:pPr>
    </w:p>
    <w:p w14:paraId="44F05F46" w14:textId="4B205165"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Rouban, Luc, « Les préfets entre 1947 et 1958 ou les limites de la République administrative », </w:t>
      </w:r>
      <w:r w:rsidRPr="004A25B5">
        <w:rPr>
          <w:rFonts w:ascii="Times New Roman" w:hAnsi="Times New Roman" w:cs="Times New Roman"/>
          <w:i/>
          <w:iCs/>
          <w:sz w:val="20"/>
          <w:szCs w:val="20"/>
        </w:rPr>
        <w:t>Revue française d’administration publique</w:t>
      </w:r>
      <w:r w:rsidRPr="004A25B5">
        <w:rPr>
          <w:rFonts w:ascii="Times New Roman" w:hAnsi="Times New Roman" w:cs="Times New Roman"/>
          <w:sz w:val="20"/>
          <w:szCs w:val="20"/>
        </w:rPr>
        <w:t>, n° 108, 4, 2004, p. 551-564.</w:t>
      </w:r>
    </w:p>
    <w:p w14:paraId="39893B31" w14:textId="77777777" w:rsidR="004C69A5" w:rsidRDefault="004C69A5" w:rsidP="00B32CCF">
      <w:pPr>
        <w:jc w:val="both"/>
        <w:rPr>
          <w:rFonts w:ascii="Times New Roman" w:hAnsi="Times New Roman" w:cs="Times New Roman"/>
          <w:sz w:val="20"/>
          <w:szCs w:val="20"/>
        </w:rPr>
      </w:pPr>
    </w:p>
    <w:p w14:paraId="5483E44F" w14:textId="18A6294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Spire, Alexis, Étrangers à la carte. L’administration de l’immigration en France (1945-1975), Paris, Grasset, 2005.</w:t>
      </w:r>
    </w:p>
    <w:p w14:paraId="70A2A12F" w14:textId="77777777" w:rsidR="004C69A5" w:rsidRDefault="004C69A5" w:rsidP="00B32CCF">
      <w:pPr>
        <w:jc w:val="both"/>
        <w:rPr>
          <w:rFonts w:ascii="Times New Roman" w:hAnsi="Times New Roman" w:cs="Times New Roman"/>
          <w:sz w:val="20"/>
          <w:szCs w:val="20"/>
        </w:rPr>
      </w:pPr>
    </w:p>
    <w:p w14:paraId="62DA8968" w14:textId="60B09074"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Spitzer, Alan B., « The Bureaucrat as Proconsul : The Restoration Prefect and the Police Generale », </w:t>
      </w:r>
      <w:r w:rsidRPr="004A25B5">
        <w:rPr>
          <w:rFonts w:ascii="Times New Roman" w:hAnsi="Times New Roman" w:cs="Times New Roman"/>
          <w:i/>
          <w:iCs/>
          <w:sz w:val="20"/>
          <w:szCs w:val="20"/>
        </w:rPr>
        <w:t>Comparative Studies in Society and History</w:t>
      </w:r>
      <w:r w:rsidRPr="004A25B5">
        <w:rPr>
          <w:rFonts w:ascii="Times New Roman" w:hAnsi="Times New Roman" w:cs="Times New Roman"/>
          <w:sz w:val="20"/>
          <w:szCs w:val="20"/>
        </w:rPr>
        <w:t>, vol. 7, 4, 1965, p. 371-392.</w:t>
      </w:r>
    </w:p>
    <w:p w14:paraId="05E8D316" w14:textId="77777777" w:rsidR="004C69A5" w:rsidRDefault="004C69A5" w:rsidP="00B32CCF">
      <w:pPr>
        <w:jc w:val="both"/>
        <w:rPr>
          <w:rFonts w:ascii="Times New Roman" w:hAnsi="Times New Roman" w:cs="Times New Roman"/>
          <w:sz w:val="20"/>
          <w:szCs w:val="20"/>
        </w:rPr>
      </w:pPr>
    </w:p>
    <w:p w14:paraId="74D64B65" w14:textId="2A0E6942"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Siwek-Pouydesseau, Jeanne, </w:t>
      </w:r>
      <w:r w:rsidRPr="004A25B5">
        <w:rPr>
          <w:rFonts w:ascii="Times New Roman" w:hAnsi="Times New Roman" w:cs="Times New Roman"/>
          <w:i/>
          <w:iCs/>
          <w:sz w:val="20"/>
          <w:szCs w:val="20"/>
        </w:rPr>
        <w:t>Le corps préfectoral sous la Troisième et la Quatrième République</w:t>
      </w:r>
      <w:r w:rsidRPr="004A25B5">
        <w:rPr>
          <w:rFonts w:ascii="Times New Roman" w:hAnsi="Times New Roman" w:cs="Times New Roman"/>
          <w:sz w:val="20"/>
          <w:szCs w:val="20"/>
        </w:rPr>
        <w:t>, Paris, Armand Colin, 1969.</w:t>
      </w:r>
    </w:p>
    <w:p w14:paraId="424F12EF" w14:textId="77777777" w:rsidR="004C69A5" w:rsidRDefault="004C69A5" w:rsidP="00B32CCF">
      <w:pPr>
        <w:jc w:val="both"/>
        <w:rPr>
          <w:rFonts w:ascii="Times New Roman" w:hAnsi="Times New Roman" w:cs="Times New Roman"/>
          <w:sz w:val="20"/>
          <w:szCs w:val="20"/>
        </w:rPr>
      </w:pPr>
    </w:p>
    <w:p w14:paraId="5C17621E" w14:textId="70F3D796"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Tanguy, Gildas, « Archives, objet de contraintes ? Des rapports difficiles et parfois conflictuels du politiste avec ses sources. Pour une sociologie historique de l’institution préfectorale (1880-1940) », </w:t>
      </w:r>
      <w:r w:rsidRPr="004C69A5">
        <w:rPr>
          <w:rFonts w:ascii="Times New Roman" w:hAnsi="Times New Roman" w:cs="Times New Roman"/>
          <w:i/>
          <w:iCs/>
          <w:sz w:val="20"/>
          <w:szCs w:val="20"/>
        </w:rPr>
        <w:t>in</w:t>
      </w:r>
      <w:r w:rsidRPr="004A25B5">
        <w:rPr>
          <w:rFonts w:ascii="Times New Roman" w:hAnsi="Times New Roman" w:cs="Times New Roman"/>
          <w:sz w:val="20"/>
          <w:szCs w:val="20"/>
        </w:rPr>
        <w:t xml:space="preserve"> Offerlé, Michel &amp; Rousso, Henry (dir.), </w:t>
      </w:r>
      <w:r w:rsidRPr="004A25B5">
        <w:rPr>
          <w:rFonts w:ascii="Times New Roman" w:hAnsi="Times New Roman" w:cs="Times New Roman"/>
          <w:i/>
          <w:iCs/>
          <w:sz w:val="20"/>
          <w:szCs w:val="20"/>
        </w:rPr>
        <w:t>La fabrique interdisciplinaire. Histoire et science politique</w:t>
      </w:r>
      <w:r w:rsidRPr="004A25B5">
        <w:rPr>
          <w:rFonts w:ascii="Times New Roman" w:hAnsi="Times New Roman" w:cs="Times New Roman"/>
          <w:sz w:val="20"/>
          <w:szCs w:val="20"/>
        </w:rPr>
        <w:t>, Rennes, Presses universitaires de Rennes, 2008, p. 229-239.</w:t>
      </w:r>
    </w:p>
    <w:p w14:paraId="588F4842" w14:textId="77777777" w:rsidR="004C69A5" w:rsidRDefault="004C69A5" w:rsidP="00B32CCF">
      <w:pPr>
        <w:jc w:val="both"/>
        <w:rPr>
          <w:rFonts w:ascii="Times New Roman" w:hAnsi="Times New Roman" w:cs="Times New Roman"/>
          <w:sz w:val="20"/>
          <w:szCs w:val="20"/>
        </w:rPr>
      </w:pPr>
    </w:p>
    <w:p w14:paraId="081BFF7B" w14:textId="55A29086"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Tanguy, Gildas, « Corps et âme de l’État », </w:t>
      </w:r>
      <w:r w:rsidRPr="004A25B5">
        <w:rPr>
          <w:rFonts w:ascii="Times New Roman" w:hAnsi="Times New Roman" w:cs="Times New Roman"/>
          <w:i/>
          <w:iCs/>
          <w:sz w:val="20"/>
          <w:szCs w:val="20"/>
        </w:rPr>
        <w:t>Socio-histoire de l’institution préfectorale (1880-1940)</w:t>
      </w:r>
      <w:r w:rsidRPr="004A25B5">
        <w:rPr>
          <w:rFonts w:ascii="Times New Roman" w:hAnsi="Times New Roman" w:cs="Times New Roman"/>
          <w:sz w:val="20"/>
          <w:szCs w:val="20"/>
        </w:rPr>
        <w:t>, Thèse de doctorat de science politique, Université Paris 1, 2009.</w:t>
      </w:r>
    </w:p>
    <w:p w14:paraId="1F025D9A" w14:textId="77777777" w:rsidR="00A25E13" w:rsidRDefault="00A25E13" w:rsidP="00B32CCF">
      <w:pPr>
        <w:jc w:val="both"/>
        <w:rPr>
          <w:rFonts w:ascii="Times New Roman" w:hAnsi="Times New Roman" w:cs="Times New Roman"/>
          <w:sz w:val="20"/>
          <w:szCs w:val="20"/>
        </w:rPr>
      </w:pPr>
    </w:p>
    <w:p w14:paraId="3524B859" w14:textId="3D3B178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Tanguy, Gildas, « Les préfets face à la grève : faire savoir, savoir-faire et “expertise de gouvernement”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Laborier, Pascale, Audren, Frédéric, Napoli, Paolo, Vogel, Jakob (dir.), </w:t>
      </w:r>
      <w:r w:rsidRPr="004A25B5">
        <w:rPr>
          <w:rFonts w:ascii="Times New Roman" w:hAnsi="Times New Roman" w:cs="Times New Roman"/>
          <w:i/>
          <w:iCs/>
          <w:sz w:val="20"/>
          <w:szCs w:val="20"/>
        </w:rPr>
        <w:t>Les sciences camérales : activités pratiques et histoire des dispositifs publics</w:t>
      </w:r>
      <w:r w:rsidRPr="004A25B5">
        <w:rPr>
          <w:rFonts w:ascii="Times New Roman" w:hAnsi="Times New Roman" w:cs="Times New Roman"/>
          <w:sz w:val="20"/>
          <w:szCs w:val="20"/>
        </w:rPr>
        <w:t>, Paris, PUF, 2011, p. 268-295.</w:t>
      </w:r>
    </w:p>
    <w:p w14:paraId="43D951FF" w14:textId="77777777" w:rsidR="00A25E13" w:rsidRDefault="00A25E13" w:rsidP="00B32CCF">
      <w:pPr>
        <w:jc w:val="both"/>
        <w:rPr>
          <w:rFonts w:ascii="Times New Roman" w:hAnsi="Times New Roman" w:cs="Times New Roman"/>
          <w:sz w:val="20"/>
          <w:szCs w:val="20"/>
        </w:rPr>
      </w:pPr>
    </w:p>
    <w:p w14:paraId="5CC0FDAE" w14:textId="38CDA254"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lastRenderedPageBreak/>
        <w:t xml:space="preserve">Thoral, Marie-Cécile (2010), </w:t>
      </w:r>
      <w:r w:rsidRPr="004A25B5">
        <w:rPr>
          <w:rFonts w:ascii="Times New Roman" w:hAnsi="Times New Roman" w:cs="Times New Roman"/>
          <w:i/>
          <w:iCs/>
          <w:sz w:val="20"/>
          <w:szCs w:val="20"/>
        </w:rPr>
        <w:t>L’émergence du pouvoir local. Le département de l’Isère face à la centralisation (1800-1837)</w:t>
      </w:r>
      <w:r w:rsidRPr="004A25B5">
        <w:rPr>
          <w:rFonts w:ascii="Times New Roman" w:hAnsi="Times New Roman" w:cs="Times New Roman"/>
          <w:sz w:val="20"/>
          <w:szCs w:val="20"/>
        </w:rPr>
        <w:t>, Rennes, Presses universitaires de Rennes, 2010.</w:t>
      </w:r>
    </w:p>
    <w:p w14:paraId="38484E2C" w14:textId="77777777" w:rsidR="00A25E13" w:rsidRDefault="00A25E13" w:rsidP="00B32CCF">
      <w:pPr>
        <w:jc w:val="both"/>
        <w:rPr>
          <w:rFonts w:ascii="Times New Roman" w:hAnsi="Times New Roman" w:cs="Times New Roman"/>
          <w:sz w:val="20"/>
          <w:szCs w:val="20"/>
        </w:rPr>
      </w:pPr>
    </w:p>
    <w:p w14:paraId="72D0E3C2" w14:textId="032B898B"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Thuillier, Guy, « Comment faire l’histoire du corps préfectoral », </w:t>
      </w:r>
      <w:r w:rsidRPr="004A25B5">
        <w:rPr>
          <w:rFonts w:ascii="Times New Roman" w:hAnsi="Times New Roman" w:cs="Times New Roman"/>
          <w:i/>
          <w:iCs/>
          <w:sz w:val="20"/>
          <w:szCs w:val="20"/>
        </w:rPr>
        <w:t>in</w:t>
      </w:r>
      <w:r w:rsidRPr="004A25B5">
        <w:rPr>
          <w:rFonts w:ascii="Times New Roman" w:hAnsi="Times New Roman" w:cs="Times New Roman"/>
          <w:sz w:val="20"/>
          <w:szCs w:val="20"/>
        </w:rPr>
        <w:t xml:space="preserve"> </w:t>
      </w:r>
      <w:r w:rsidRPr="004A25B5">
        <w:rPr>
          <w:rFonts w:ascii="Times New Roman" w:hAnsi="Times New Roman" w:cs="Times New Roman"/>
          <w:i/>
          <w:iCs/>
          <w:sz w:val="20"/>
          <w:szCs w:val="20"/>
        </w:rPr>
        <w:t>Pour une histoire de la bureaucratie en France</w:t>
      </w:r>
      <w:r w:rsidRPr="004A25B5">
        <w:rPr>
          <w:rFonts w:ascii="Times New Roman" w:hAnsi="Times New Roman" w:cs="Times New Roman"/>
          <w:sz w:val="20"/>
          <w:szCs w:val="20"/>
        </w:rPr>
        <w:t>, Paris, Comité pour l’histoire économique et financière de la France, 1999, p. 461-469.</w:t>
      </w:r>
    </w:p>
    <w:p w14:paraId="52BE8ABA" w14:textId="77777777" w:rsidR="00B32CCF" w:rsidRPr="004A25B5" w:rsidRDefault="00B32CCF" w:rsidP="00B32CCF">
      <w:pPr>
        <w:jc w:val="both"/>
        <w:rPr>
          <w:rFonts w:ascii="Times New Roman" w:hAnsi="Times New Roman" w:cs="Times New Roman"/>
          <w:sz w:val="20"/>
          <w:szCs w:val="20"/>
        </w:rPr>
      </w:pPr>
    </w:p>
    <w:p w14:paraId="72DCE825"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Im Tobin, </w:t>
      </w:r>
      <w:r w:rsidRPr="004A25B5">
        <w:rPr>
          <w:rFonts w:ascii="Times New Roman" w:hAnsi="Times New Roman" w:cs="Times New Roman"/>
          <w:i/>
          <w:iCs/>
          <w:sz w:val="20"/>
          <w:szCs w:val="20"/>
        </w:rPr>
        <w:t>Le préfet dans la décentralisation</w:t>
      </w:r>
      <w:r w:rsidRPr="004A25B5">
        <w:rPr>
          <w:rFonts w:ascii="Times New Roman" w:hAnsi="Times New Roman" w:cs="Times New Roman"/>
          <w:sz w:val="20"/>
          <w:szCs w:val="20"/>
        </w:rPr>
        <w:t>, Paris, L’Harmattan, 1997.</w:t>
      </w:r>
    </w:p>
    <w:p w14:paraId="169A86A2" w14:textId="77777777" w:rsidR="00A25E13" w:rsidRDefault="00A25E13" w:rsidP="00B32CCF">
      <w:pPr>
        <w:jc w:val="both"/>
        <w:rPr>
          <w:rFonts w:ascii="Times New Roman" w:hAnsi="Times New Roman" w:cs="Times New Roman"/>
          <w:sz w:val="20"/>
          <w:szCs w:val="20"/>
        </w:rPr>
      </w:pPr>
    </w:p>
    <w:p w14:paraId="1FC2C6D5" w14:textId="48EBBC10"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Olivier Tort, « L’image du Midi sous la Restauration. Variations autour du tempérament méridional », </w:t>
      </w:r>
      <w:r w:rsidRPr="004A25B5">
        <w:rPr>
          <w:rFonts w:ascii="Times New Roman" w:hAnsi="Times New Roman" w:cs="Times New Roman"/>
          <w:i/>
          <w:sz w:val="20"/>
          <w:szCs w:val="20"/>
        </w:rPr>
        <w:t>Annales du Midi</w:t>
      </w:r>
      <w:r w:rsidRPr="004A25B5">
        <w:rPr>
          <w:rFonts w:ascii="Times New Roman" w:hAnsi="Times New Roman" w:cs="Times New Roman"/>
          <w:sz w:val="20"/>
          <w:szCs w:val="20"/>
        </w:rPr>
        <w:t>, t. 124, n° 280, octobre-décembre 2012, p. 437</w:t>
      </w:r>
    </w:p>
    <w:p w14:paraId="4671C752" w14:textId="77777777" w:rsidR="00A25E13" w:rsidRDefault="00A25E13" w:rsidP="00B32CCF">
      <w:pPr>
        <w:jc w:val="both"/>
        <w:rPr>
          <w:rFonts w:ascii="Times New Roman" w:hAnsi="Times New Roman" w:cs="Times New Roman"/>
          <w:sz w:val="20"/>
          <w:szCs w:val="20"/>
        </w:rPr>
      </w:pPr>
    </w:p>
    <w:p w14:paraId="0E52A8BB" w14:textId="412BC001"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 xml:space="preserve">Whitcomb, Edward, « Napoleon’s Prefects », </w:t>
      </w:r>
      <w:r w:rsidRPr="004A25B5">
        <w:rPr>
          <w:rFonts w:ascii="Times New Roman" w:hAnsi="Times New Roman" w:cs="Times New Roman"/>
          <w:i/>
          <w:iCs/>
          <w:sz w:val="20"/>
          <w:szCs w:val="20"/>
        </w:rPr>
        <w:t>The American Historical Review</w:t>
      </w:r>
      <w:r w:rsidRPr="004A25B5">
        <w:rPr>
          <w:rFonts w:ascii="Times New Roman" w:hAnsi="Times New Roman" w:cs="Times New Roman"/>
          <w:sz w:val="20"/>
          <w:szCs w:val="20"/>
        </w:rPr>
        <w:t>, vol. 79, n° 4, 1974 p. 1089-1118.</w:t>
      </w:r>
    </w:p>
    <w:p w14:paraId="141FCF20" w14:textId="77777777" w:rsidR="00B32CCF" w:rsidRPr="004A25B5" w:rsidRDefault="00B32CCF" w:rsidP="00B32CCF">
      <w:pPr>
        <w:jc w:val="both"/>
        <w:rPr>
          <w:rFonts w:ascii="Times New Roman" w:hAnsi="Times New Roman" w:cs="Times New Roman"/>
          <w:sz w:val="20"/>
          <w:szCs w:val="20"/>
        </w:rPr>
      </w:pPr>
      <w:r w:rsidRPr="004A25B5">
        <w:rPr>
          <w:rFonts w:ascii="Times New Roman" w:hAnsi="Times New Roman" w:cs="Times New Roman"/>
          <w:sz w:val="20"/>
          <w:szCs w:val="20"/>
        </w:rPr>
        <w:t>Worms, Jean-Pierre, « Le préfet et ses notables », Sociologie du travail, n° 8, (3), juillet-septembre, 1966, p. 249-275.</w:t>
      </w:r>
    </w:p>
    <w:p w14:paraId="5AA81029" w14:textId="77777777" w:rsidR="002B3DA4" w:rsidRPr="002B3DA4" w:rsidRDefault="002B3DA4" w:rsidP="009F318C">
      <w:pPr>
        <w:jc w:val="both"/>
        <w:rPr>
          <w:rFonts w:ascii="Times New Roman" w:hAnsi="Times New Roman" w:cs="Times New Roman"/>
          <w:b/>
          <w:bCs/>
        </w:rPr>
      </w:pPr>
    </w:p>
    <w:p w14:paraId="14003675" w14:textId="77777777" w:rsidR="00B32CCF" w:rsidRDefault="00B32CCF" w:rsidP="002B3DA4">
      <w:pPr>
        <w:jc w:val="both"/>
        <w:rPr>
          <w:rFonts w:ascii="Times New Roman" w:hAnsi="Times New Roman" w:cs="Times New Roman"/>
          <w:b/>
          <w:bCs/>
        </w:rPr>
      </w:pPr>
    </w:p>
    <w:p w14:paraId="12AA055B" w14:textId="77777777" w:rsidR="0000731E" w:rsidRPr="005D140B" w:rsidRDefault="0000731E" w:rsidP="0000731E">
      <w:pPr>
        <w:jc w:val="both"/>
        <w:rPr>
          <w:rFonts w:ascii="Times New Roman" w:hAnsi="Times New Roman" w:cs="Times New Roman"/>
        </w:rPr>
      </w:pPr>
    </w:p>
    <w:sectPr w:rsidR="0000731E" w:rsidRPr="005D140B" w:rsidSect="00D62CF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3307" w14:textId="77777777" w:rsidR="00023A95" w:rsidRDefault="00023A95" w:rsidP="00745908">
      <w:r>
        <w:separator/>
      </w:r>
    </w:p>
  </w:endnote>
  <w:endnote w:type="continuationSeparator" w:id="0">
    <w:p w14:paraId="20DCF3E2" w14:textId="77777777" w:rsidR="00023A95" w:rsidRDefault="00023A95" w:rsidP="007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D30DC" w14:textId="77777777" w:rsidR="00023A95" w:rsidRDefault="00023A95" w:rsidP="00745908">
      <w:r>
        <w:separator/>
      </w:r>
    </w:p>
  </w:footnote>
  <w:footnote w:type="continuationSeparator" w:id="0">
    <w:p w14:paraId="36B22C1D" w14:textId="77777777" w:rsidR="00023A95" w:rsidRDefault="00023A95" w:rsidP="00745908">
      <w:r>
        <w:continuationSeparator/>
      </w:r>
    </w:p>
  </w:footnote>
  <w:footnote w:id="1">
    <w:p w14:paraId="735684DC" w14:textId="62A9D0E3" w:rsidR="0026647C" w:rsidRPr="0026647C" w:rsidRDefault="0026647C" w:rsidP="0026647C">
      <w:pPr>
        <w:jc w:val="both"/>
        <w:rPr>
          <w:rFonts w:ascii="Times New Roman" w:hAnsi="Times New Roman" w:cs="Times New Roman"/>
          <w:sz w:val="20"/>
          <w:szCs w:val="20"/>
        </w:rPr>
      </w:pPr>
      <w:r w:rsidRPr="0026647C">
        <w:rPr>
          <w:rStyle w:val="Appelnotedebasdep"/>
          <w:rFonts w:ascii="Times New Roman" w:hAnsi="Times New Roman" w:cs="Times New Roman"/>
          <w:sz w:val="20"/>
          <w:szCs w:val="20"/>
        </w:rPr>
        <w:footnoteRef/>
      </w:r>
      <w:r w:rsidRPr="0026647C">
        <w:rPr>
          <w:rFonts w:ascii="Times New Roman" w:hAnsi="Times New Roman" w:cs="Times New Roman"/>
          <w:sz w:val="20"/>
          <w:szCs w:val="20"/>
        </w:rPr>
        <w:t xml:space="preserve"> Pierre</w:t>
      </w:r>
      <w:r w:rsidR="00295BB8" w:rsidRPr="00295BB8">
        <w:rPr>
          <w:rFonts w:ascii="Times New Roman" w:hAnsi="Times New Roman" w:cs="Times New Roman"/>
          <w:sz w:val="20"/>
          <w:szCs w:val="20"/>
        </w:rPr>
        <w:t xml:space="preserve"> </w:t>
      </w:r>
      <w:r w:rsidR="00295BB8" w:rsidRPr="0026647C">
        <w:rPr>
          <w:rFonts w:ascii="Times New Roman" w:hAnsi="Times New Roman" w:cs="Times New Roman"/>
          <w:sz w:val="20"/>
          <w:szCs w:val="20"/>
        </w:rPr>
        <w:t>Rosanvallon</w:t>
      </w:r>
      <w:r w:rsidRPr="0026647C">
        <w:rPr>
          <w:rFonts w:ascii="Times New Roman" w:hAnsi="Times New Roman" w:cs="Times New Roman"/>
          <w:sz w:val="20"/>
          <w:szCs w:val="20"/>
        </w:rPr>
        <w:t xml:space="preserve">, </w:t>
      </w:r>
      <w:r w:rsidRPr="0026647C">
        <w:rPr>
          <w:rFonts w:ascii="Times New Roman" w:hAnsi="Times New Roman" w:cs="Times New Roman"/>
          <w:i/>
          <w:sz w:val="20"/>
          <w:szCs w:val="20"/>
        </w:rPr>
        <w:t>Le modèle politique français. La société civile contre le jacobinisme de 1789 à nos jours</w:t>
      </w:r>
      <w:r w:rsidRPr="0026647C">
        <w:rPr>
          <w:rFonts w:ascii="Times New Roman" w:hAnsi="Times New Roman" w:cs="Times New Roman"/>
          <w:sz w:val="20"/>
          <w:szCs w:val="20"/>
        </w:rPr>
        <w:t>, Paris, Le Seuil, 2004, p. 375, qui insiste sur cette contradiction et les soubassements profonds de celle-ci. Voir également Olivier</w:t>
      </w:r>
      <w:r w:rsidR="00655ED8" w:rsidRPr="00655ED8">
        <w:rPr>
          <w:rFonts w:ascii="Times New Roman" w:hAnsi="Times New Roman" w:cs="Times New Roman"/>
          <w:sz w:val="20"/>
          <w:szCs w:val="20"/>
        </w:rPr>
        <w:t xml:space="preserve"> </w:t>
      </w:r>
      <w:r w:rsidR="00655ED8" w:rsidRPr="0026647C">
        <w:rPr>
          <w:rFonts w:ascii="Times New Roman" w:hAnsi="Times New Roman" w:cs="Times New Roman"/>
          <w:sz w:val="20"/>
          <w:szCs w:val="20"/>
        </w:rPr>
        <w:t>Grenouilleau</w:t>
      </w:r>
      <w:r w:rsidRPr="0026647C">
        <w:rPr>
          <w:rFonts w:ascii="Times New Roman" w:hAnsi="Times New Roman" w:cs="Times New Roman"/>
          <w:sz w:val="20"/>
          <w:szCs w:val="20"/>
        </w:rPr>
        <w:t xml:space="preserve">, </w:t>
      </w:r>
      <w:r w:rsidRPr="0026647C">
        <w:rPr>
          <w:rFonts w:ascii="Times New Roman" w:hAnsi="Times New Roman" w:cs="Times New Roman"/>
          <w:i/>
          <w:sz w:val="20"/>
          <w:szCs w:val="20"/>
        </w:rPr>
        <w:t>Nos petites patries. Identités régionales et État central, en France, des origines à nos jours</w:t>
      </w:r>
      <w:r w:rsidRPr="0026647C">
        <w:rPr>
          <w:rFonts w:ascii="Times New Roman" w:hAnsi="Times New Roman" w:cs="Times New Roman"/>
          <w:sz w:val="20"/>
          <w:szCs w:val="20"/>
        </w:rPr>
        <w:t>, Paris, Gallimard, 2019.</w:t>
      </w:r>
    </w:p>
  </w:footnote>
  <w:footnote w:id="2">
    <w:p w14:paraId="582F5D3C" w14:textId="267E10E8" w:rsidR="006E3EC4" w:rsidRPr="006E3EC4" w:rsidRDefault="006E3EC4" w:rsidP="006E3EC4">
      <w:pPr>
        <w:jc w:val="both"/>
        <w:rPr>
          <w:rFonts w:ascii="Times New Roman" w:hAnsi="Times New Roman" w:cs="Times New Roman"/>
          <w:sz w:val="20"/>
          <w:szCs w:val="20"/>
        </w:rPr>
      </w:pPr>
      <w:r w:rsidRPr="006E3EC4">
        <w:rPr>
          <w:rStyle w:val="Appelnotedebasdep"/>
          <w:rFonts w:ascii="Times New Roman" w:hAnsi="Times New Roman" w:cs="Times New Roman"/>
          <w:sz w:val="20"/>
          <w:szCs w:val="20"/>
        </w:rPr>
        <w:footnoteRef/>
      </w:r>
      <w:r w:rsidRPr="006E3EC4">
        <w:rPr>
          <w:rFonts w:ascii="Times New Roman" w:hAnsi="Times New Roman" w:cs="Times New Roman"/>
          <w:sz w:val="20"/>
          <w:szCs w:val="20"/>
        </w:rPr>
        <w:t xml:space="preserve"> Jacques</w:t>
      </w:r>
      <w:r w:rsidR="00655ED8" w:rsidRPr="00655ED8">
        <w:rPr>
          <w:rFonts w:ascii="Times New Roman" w:hAnsi="Times New Roman" w:cs="Times New Roman"/>
          <w:sz w:val="20"/>
          <w:szCs w:val="20"/>
        </w:rPr>
        <w:t xml:space="preserve"> </w:t>
      </w:r>
      <w:r w:rsidR="00655ED8" w:rsidRPr="006E3EC4">
        <w:rPr>
          <w:rFonts w:ascii="Times New Roman" w:hAnsi="Times New Roman" w:cs="Times New Roman"/>
          <w:sz w:val="20"/>
          <w:szCs w:val="20"/>
        </w:rPr>
        <w:t>Julliard</w:t>
      </w:r>
      <w:r w:rsidRPr="006E3EC4">
        <w:rPr>
          <w:rFonts w:ascii="Times New Roman" w:hAnsi="Times New Roman" w:cs="Times New Roman"/>
          <w:sz w:val="20"/>
          <w:szCs w:val="20"/>
        </w:rPr>
        <w:t xml:space="preserve">, préface à Le Roy Ladurie Emmanuel, </w:t>
      </w:r>
      <w:r w:rsidRPr="006E3EC4">
        <w:rPr>
          <w:rFonts w:ascii="Times New Roman" w:hAnsi="Times New Roman" w:cs="Times New Roman"/>
          <w:i/>
          <w:sz w:val="20"/>
          <w:szCs w:val="20"/>
        </w:rPr>
        <w:t>Histoire de France des régions. La périphérie française, des origines à nos jours</w:t>
      </w:r>
      <w:r w:rsidRPr="006E3EC4">
        <w:rPr>
          <w:rFonts w:ascii="Times New Roman" w:hAnsi="Times New Roman" w:cs="Times New Roman"/>
          <w:sz w:val="20"/>
          <w:szCs w:val="20"/>
        </w:rPr>
        <w:t>, Paris, Le Seuil, 2001, p. 8.</w:t>
      </w:r>
    </w:p>
  </w:footnote>
  <w:footnote w:id="3">
    <w:p w14:paraId="729879B1" w14:textId="01C6B864" w:rsidR="007A08CE" w:rsidRPr="001B0FEF" w:rsidRDefault="007A08CE" w:rsidP="001B0FEF">
      <w:pPr>
        <w:pStyle w:val="Notedebasdepage"/>
        <w:jc w:val="both"/>
        <w:rPr>
          <w:rFonts w:ascii="Times New Roman" w:hAnsi="Times New Roman" w:cs="Times New Roman"/>
        </w:rPr>
      </w:pPr>
      <w:r w:rsidRPr="001B0FEF">
        <w:rPr>
          <w:rStyle w:val="Appelnotedebasdep"/>
          <w:rFonts w:ascii="Times New Roman" w:hAnsi="Times New Roman" w:cs="Times New Roman"/>
        </w:rPr>
        <w:footnoteRef/>
      </w:r>
      <w:r w:rsidRPr="001B0FEF">
        <w:rPr>
          <w:rFonts w:ascii="Times New Roman" w:hAnsi="Times New Roman" w:cs="Times New Roman"/>
        </w:rPr>
        <w:t xml:space="preserve"> Gildas Tanguy, « Le préfet dans tous ses états ». Une histoire de l’institution préfectorale est-elle </w:t>
      </w:r>
      <w:r w:rsidR="001B0FEF">
        <w:rPr>
          <w:rFonts w:ascii="Times New Roman" w:hAnsi="Times New Roman" w:cs="Times New Roman"/>
        </w:rPr>
        <w:t>(</w:t>
      </w:r>
      <w:r w:rsidRPr="001B0FEF">
        <w:rPr>
          <w:rFonts w:ascii="Times New Roman" w:hAnsi="Times New Roman" w:cs="Times New Roman"/>
        </w:rPr>
        <w:t>encore</w:t>
      </w:r>
      <w:r w:rsidR="001B0FEF">
        <w:rPr>
          <w:rFonts w:ascii="Times New Roman" w:hAnsi="Times New Roman" w:cs="Times New Roman"/>
        </w:rPr>
        <w:t>)</w:t>
      </w:r>
      <w:r w:rsidRPr="001B0FEF">
        <w:rPr>
          <w:rFonts w:ascii="Times New Roman" w:hAnsi="Times New Roman" w:cs="Times New Roman"/>
        </w:rPr>
        <w:t xml:space="preserve"> </w:t>
      </w:r>
      <w:r w:rsidR="001B0FEF" w:rsidRPr="001B0FEF">
        <w:rPr>
          <w:rFonts w:ascii="Times New Roman" w:hAnsi="Times New Roman" w:cs="Times New Roman"/>
        </w:rPr>
        <w:t>possible</w:t>
      </w:r>
      <w:r w:rsidR="001B0FEF">
        <w:rPr>
          <w:rFonts w:ascii="Times New Roman" w:hAnsi="Times New Roman" w:cs="Times New Roman"/>
        </w:rPr>
        <w:t xml:space="preserve"> ?, </w:t>
      </w:r>
      <w:r w:rsidRPr="001B0FEF">
        <w:rPr>
          <w:rFonts w:ascii="Times New Roman" w:hAnsi="Times New Roman" w:cs="Times New Roman"/>
          <w:i/>
          <w:iCs/>
        </w:rPr>
        <w:t>histoire@politique</w:t>
      </w:r>
      <w:r w:rsidRPr="001B0FEF">
        <w:rPr>
          <w:rFonts w:ascii="Times New Roman" w:hAnsi="Times New Roman" w:cs="Times New Roman"/>
        </w:rPr>
        <w:t xml:space="preserve">, </w:t>
      </w:r>
      <w:r w:rsidR="001B0FEF" w:rsidRPr="001B0FEF">
        <w:rPr>
          <w:rFonts w:ascii="Times New Roman" w:hAnsi="Times New Roman" w:cs="Times New Roman"/>
        </w:rPr>
        <w:t xml:space="preserve">n°27, 2015, p. </w:t>
      </w:r>
      <w:r w:rsidR="001B0FEF">
        <w:rPr>
          <w:rFonts w:ascii="Times New Roman" w:hAnsi="Times New Roman" w:cs="Times New Roman"/>
        </w:rPr>
        <w:t>124-145.</w:t>
      </w:r>
    </w:p>
  </w:footnote>
  <w:footnote w:id="4">
    <w:p w14:paraId="2C96D776" w14:textId="27BB1705" w:rsidR="00C3331E" w:rsidRPr="00A118D1" w:rsidRDefault="00C3331E" w:rsidP="001B0FAE">
      <w:pPr>
        <w:jc w:val="both"/>
        <w:rPr>
          <w:rFonts w:ascii="Times New Roman" w:eastAsia="Times New Roman" w:hAnsi="Times New Roman" w:cs="Times New Roman"/>
          <w:sz w:val="20"/>
          <w:szCs w:val="20"/>
          <w:lang w:eastAsia="fr-FR"/>
        </w:rPr>
      </w:pPr>
      <w:r w:rsidRPr="001B0FAE">
        <w:rPr>
          <w:rStyle w:val="Appelnotedebasdep"/>
          <w:rFonts w:ascii="Times New Roman" w:hAnsi="Times New Roman" w:cs="Times New Roman"/>
          <w:sz w:val="20"/>
          <w:szCs w:val="20"/>
        </w:rPr>
        <w:footnoteRef/>
      </w:r>
      <w:r w:rsidRPr="001B0FAE">
        <w:rPr>
          <w:rFonts w:ascii="Times New Roman" w:hAnsi="Times New Roman" w:cs="Times New Roman"/>
          <w:sz w:val="20"/>
          <w:szCs w:val="20"/>
        </w:rPr>
        <w:t xml:space="preserve"> </w:t>
      </w:r>
      <w:r w:rsidR="004A2B45" w:rsidRPr="001B0FAE">
        <w:rPr>
          <w:rFonts w:ascii="Times New Roman" w:hAnsi="Times New Roman" w:cs="Times New Roman"/>
          <w:sz w:val="20"/>
          <w:szCs w:val="20"/>
        </w:rPr>
        <w:t xml:space="preserve">Alfred Cobban, « Local Government during the French Revolution », </w:t>
      </w:r>
      <w:r w:rsidR="004A2B45" w:rsidRPr="00666864">
        <w:rPr>
          <w:rFonts w:ascii="Times New Roman" w:hAnsi="Times New Roman" w:cs="Times New Roman"/>
          <w:i/>
          <w:iCs/>
          <w:sz w:val="20"/>
          <w:szCs w:val="20"/>
        </w:rPr>
        <w:t>The English Historical Review</w:t>
      </w:r>
      <w:r w:rsidR="004A2B45" w:rsidRPr="001B0FAE">
        <w:rPr>
          <w:rFonts w:ascii="Times New Roman" w:hAnsi="Times New Roman" w:cs="Times New Roman"/>
          <w:sz w:val="20"/>
          <w:szCs w:val="20"/>
        </w:rPr>
        <w:t>, Vol. 58, N</w:t>
      </w:r>
      <w:r w:rsidR="00666864">
        <w:rPr>
          <w:rFonts w:ascii="Times New Roman" w:hAnsi="Times New Roman" w:cs="Times New Roman"/>
          <w:sz w:val="20"/>
          <w:szCs w:val="20"/>
        </w:rPr>
        <w:t>°</w:t>
      </w:r>
      <w:r w:rsidR="004A2B45" w:rsidRPr="001B0FAE">
        <w:rPr>
          <w:rFonts w:ascii="Times New Roman" w:hAnsi="Times New Roman" w:cs="Times New Roman"/>
          <w:sz w:val="20"/>
          <w:szCs w:val="20"/>
        </w:rPr>
        <w:t xml:space="preserve">. 229 </w:t>
      </w:r>
      <w:r w:rsidR="008525A3">
        <w:rPr>
          <w:rFonts w:ascii="Times New Roman" w:hAnsi="Times New Roman" w:cs="Times New Roman"/>
          <w:sz w:val="20"/>
          <w:szCs w:val="20"/>
        </w:rPr>
        <w:t xml:space="preserve">, janvier </w:t>
      </w:r>
      <w:r w:rsidR="004A2B45" w:rsidRPr="001B0FAE">
        <w:rPr>
          <w:rFonts w:ascii="Times New Roman" w:hAnsi="Times New Roman" w:cs="Times New Roman"/>
          <w:sz w:val="20"/>
          <w:szCs w:val="20"/>
        </w:rPr>
        <w:t xml:space="preserve">1943, p. 13-31 ; </w:t>
      </w:r>
      <w:r w:rsidRPr="001B0FAE">
        <w:rPr>
          <w:rFonts w:ascii="Times New Roman" w:hAnsi="Times New Roman" w:cs="Times New Roman"/>
          <w:sz w:val="20"/>
          <w:szCs w:val="20"/>
        </w:rPr>
        <w:t>Brian Chapma</w:t>
      </w:r>
      <w:r w:rsidR="004A2B45" w:rsidRPr="001B0FAE">
        <w:rPr>
          <w:rFonts w:ascii="Times New Roman" w:hAnsi="Times New Roman" w:cs="Times New Roman"/>
          <w:sz w:val="20"/>
          <w:szCs w:val="20"/>
        </w:rPr>
        <w:t xml:space="preserve">n, </w:t>
      </w:r>
      <w:r w:rsidR="004A2B45" w:rsidRPr="008525A3">
        <w:rPr>
          <w:rFonts w:ascii="Times New Roman" w:hAnsi="Times New Roman" w:cs="Times New Roman"/>
          <w:i/>
          <w:iCs/>
          <w:sz w:val="20"/>
          <w:szCs w:val="20"/>
        </w:rPr>
        <w:t>The Prefects and Provincial France</w:t>
      </w:r>
      <w:r w:rsidR="004A2B45" w:rsidRPr="001B0FAE">
        <w:rPr>
          <w:rFonts w:ascii="Times New Roman" w:hAnsi="Times New Roman" w:cs="Times New Roman"/>
          <w:sz w:val="20"/>
          <w:szCs w:val="20"/>
        </w:rPr>
        <w:t xml:space="preserve">, Londres, Allen and Unwin, </w:t>
      </w:r>
      <w:r w:rsidR="004A2B45" w:rsidRPr="00A118D1">
        <w:rPr>
          <w:rFonts w:ascii="Times New Roman" w:hAnsi="Times New Roman" w:cs="Times New Roman"/>
          <w:sz w:val="20"/>
          <w:szCs w:val="20"/>
        </w:rPr>
        <w:t xml:space="preserve">1955 ; </w:t>
      </w:r>
      <w:r w:rsidR="00666864" w:rsidRPr="00A118D1">
        <w:rPr>
          <w:rFonts w:ascii="Times New Roman" w:eastAsia="Times New Roman" w:hAnsi="Times New Roman" w:cs="Times New Roman"/>
          <w:color w:val="373737"/>
          <w:sz w:val="20"/>
          <w:szCs w:val="20"/>
          <w:shd w:val="clear" w:color="auto" w:fill="FFFFFF"/>
          <w:lang w:eastAsia="fr-FR"/>
        </w:rPr>
        <w:t xml:space="preserve">Nicholas Richardson, </w:t>
      </w:r>
      <w:r w:rsidR="00666864" w:rsidRPr="00A118D1">
        <w:rPr>
          <w:rFonts w:ascii="Times New Roman" w:eastAsia="Times New Roman" w:hAnsi="Times New Roman" w:cs="Times New Roman"/>
          <w:i/>
          <w:iCs/>
          <w:color w:val="373737"/>
          <w:sz w:val="20"/>
          <w:szCs w:val="20"/>
          <w:shd w:val="clear" w:color="auto" w:fill="FFFFFF"/>
          <w:lang w:eastAsia="fr-FR"/>
        </w:rPr>
        <w:t>The French Prefectoral Corps, 1814-1830</w:t>
      </w:r>
      <w:r w:rsidR="00666864" w:rsidRPr="00A118D1">
        <w:rPr>
          <w:rFonts w:ascii="Times New Roman" w:eastAsia="Times New Roman" w:hAnsi="Times New Roman" w:cs="Times New Roman"/>
          <w:color w:val="373737"/>
          <w:sz w:val="20"/>
          <w:szCs w:val="20"/>
          <w:shd w:val="clear" w:color="auto" w:fill="FFFFFF"/>
          <w:lang w:eastAsia="fr-FR"/>
        </w:rPr>
        <w:t xml:space="preserve">, Cambridge, Cambridge University Press, 1966 ; Jeanne Siwek-Pouydesseau, </w:t>
      </w:r>
      <w:r w:rsidR="00666864" w:rsidRPr="00A118D1">
        <w:rPr>
          <w:rFonts w:ascii="Times New Roman" w:eastAsia="Times New Roman" w:hAnsi="Times New Roman" w:cs="Times New Roman"/>
          <w:i/>
          <w:iCs/>
          <w:color w:val="373737"/>
          <w:sz w:val="20"/>
          <w:szCs w:val="20"/>
          <w:shd w:val="clear" w:color="auto" w:fill="FFFFFF"/>
          <w:lang w:eastAsia="fr-FR"/>
        </w:rPr>
        <w:t>Le corps préfectoral sous la Troisième et la Quatrième République</w:t>
      </w:r>
      <w:r w:rsidR="00666864" w:rsidRPr="00A118D1">
        <w:rPr>
          <w:rFonts w:ascii="Times New Roman" w:eastAsia="Times New Roman" w:hAnsi="Times New Roman" w:cs="Times New Roman"/>
          <w:color w:val="373737"/>
          <w:sz w:val="20"/>
          <w:szCs w:val="20"/>
          <w:shd w:val="clear" w:color="auto" w:fill="FFFFFF"/>
          <w:lang w:eastAsia="fr-FR"/>
        </w:rPr>
        <w:t xml:space="preserve">, Paris, Armand Colin, 1969 ; </w:t>
      </w:r>
      <w:r w:rsidR="004A2B45" w:rsidRPr="00A118D1">
        <w:rPr>
          <w:rFonts w:ascii="Times New Roman" w:hAnsi="Times New Roman" w:cs="Times New Roman"/>
          <w:sz w:val="20"/>
          <w:szCs w:val="20"/>
        </w:rPr>
        <w:t xml:space="preserve">Edouard Ebel, </w:t>
      </w:r>
      <w:r w:rsidR="004A2B45" w:rsidRPr="00A118D1">
        <w:rPr>
          <w:rFonts w:ascii="Times New Roman" w:hAnsi="Times New Roman" w:cs="Times New Roman"/>
          <w:i/>
          <w:iCs/>
          <w:sz w:val="20"/>
          <w:szCs w:val="20"/>
        </w:rPr>
        <w:t>Les préfets et le maintien de l'ordre public en France, au XIXe siècle</w:t>
      </w:r>
      <w:r w:rsidR="004A2B45" w:rsidRPr="00A118D1">
        <w:rPr>
          <w:rFonts w:ascii="Times New Roman" w:hAnsi="Times New Roman" w:cs="Times New Roman"/>
          <w:sz w:val="20"/>
          <w:szCs w:val="20"/>
        </w:rPr>
        <w:t xml:space="preserve">, Paris, IHESI, 1999 ; </w:t>
      </w:r>
      <w:r w:rsidR="008525A3" w:rsidRPr="00A118D1">
        <w:rPr>
          <w:rFonts w:ascii="Times New Roman" w:eastAsia="Times New Roman" w:hAnsi="Times New Roman" w:cs="Times New Roman"/>
          <w:color w:val="373737"/>
          <w:sz w:val="20"/>
          <w:szCs w:val="20"/>
          <w:shd w:val="clear" w:color="auto" w:fill="FFFFFF"/>
          <w:lang w:eastAsia="fr-FR"/>
        </w:rPr>
        <w:t xml:space="preserve">Jean-Pierre </w:t>
      </w:r>
      <w:r w:rsidR="004A2B45" w:rsidRPr="00A118D1">
        <w:rPr>
          <w:rFonts w:ascii="Times New Roman" w:eastAsia="Times New Roman" w:hAnsi="Times New Roman" w:cs="Times New Roman"/>
          <w:color w:val="373737"/>
          <w:sz w:val="20"/>
          <w:szCs w:val="20"/>
          <w:shd w:val="clear" w:color="auto" w:fill="FFFFFF"/>
          <w:lang w:eastAsia="fr-FR"/>
        </w:rPr>
        <w:t xml:space="preserve">Machelon, « The Prefect, Political Functionary of the Jacobin State : Permanences et Continuities (1870-1914) », </w:t>
      </w:r>
      <w:r w:rsidR="004A2B45" w:rsidRPr="00A118D1">
        <w:rPr>
          <w:rFonts w:ascii="Times New Roman" w:eastAsia="Times New Roman" w:hAnsi="Times New Roman" w:cs="Times New Roman"/>
          <w:i/>
          <w:iCs/>
          <w:color w:val="373737"/>
          <w:sz w:val="20"/>
          <w:szCs w:val="20"/>
          <w:shd w:val="clear" w:color="auto" w:fill="FFFFFF"/>
          <w:lang w:eastAsia="fr-FR"/>
        </w:rPr>
        <w:t>in</w:t>
      </w:r>
      <w:r w:rsidR="004A2B45" w:rsidRPr="00A118D1">
        <w:rPr>
          <w:rFonts w:ascii="Times New Roman" w:eastAsia="Times New Roman" w:hAnsi="Times New Roman" w:cs="Times New Roman"/>
          <w:color w:val="373737"/>
          <w:sz w:val="20"/>
          <w:szCs w:val="20"/>
          <w:shd w:val="clear" w:color="auto" w:fill="FFFFFF"/>
          <w:lang w:eastAsia="fr-FR"/>
        </w:rPr>
        <w:t xml:space="preserve"> Hazareesingh Sudhir, (dir.), </w:t>
      </w:r>
      <w:r w:rsidR="004A2B45" w:rsidRPr="00A118D1">
        <w:rPr>
          <w:rFonts w:ascii="Times New Roman" w:eastAsia="Times New Roman" w:hAnsi="Times New Roman" w:cs="Times New Roman"/>
          <w:i/>
          <w:iCs/>
          <w:color w:val="373737"/>
          <w:sz w:val="20"/>
          <w:szCs w:val="20"/>
          <w:shd w:val="clear" w:color="auto" w:fill="FFFFFF"/>
          <w:lang w:eastAsia="fr-FR"/>
        </w:rPr>
        <w:t>The Jacobin Legacy in Modern France</w:t>
      </w:r>
      <w:r w:rsidR="004A2B45" w:rsidRPr="00A118D1">
        <w:rPr>
          <w:rFonts w:ascii="Times New Roman" w:eastAsia="Times New Roman" w:hAnsi="Times New Roman" w:cs="Times New Roman"/>
          <w:color w:val="373737"/>
          <w:sz w:val="20"/>
          <w:szCs w:val="20"/>
          <w:shd w:val="clear" w:color="auto" w:fill="FFFFFF"/>
          <w:lang w:eastAsia="fr-FR"/>
        </w:rPr>
        <w:t>, Oxford, Oxford University Press,</w:t>
      </w:r>
      <w:r w:rsidR="008525A3" w:rsidRPr="00A118D1">
        <w:rPr>
          <w:rFonts w:ascii="Times New Roman" w:eastAsia="Times New Roman" w:hAnsi="Times New Roman" w:cs="Times New Roman"/>
          <w:color w:val="373737"/>
          <w:sz w:val="20"/>
          <w:szCs w:val="20"/>
          <w:shd w:val="clear" w:color="auto" w:fill="FFFFFF"/>
          <w:lang w:eastAsia="fr-FR"/>
        </w:rPr>
        <w:t xml:space="preserve"> 2002, </w:t>
      </w:r>
      <w:r w:rsidR="004A2B45" w:rsidRPr="00A118D1">
        <w:rPr>
          <w:rFonts w:ascii="Times New Roman" w:eastAsia="Times New Roman" w:hAnsi="Times New Roman" w:cs="Times New Roman"/>
          <w:color w:val="373737"/>
          <w:sz w:val="20"/>
          <w:szCs w:val="20"/>
          <w:shd w:val="clear" w:color="auto" w:fill="FFFFFF"/>
          <w:lang w:eastAsia="fr-FR"/>
        </w:rPr>
        <w:t>p. 68-88</w:t>
      </w:r>
      <w:r w:rsidR="001B0FAE" w:rsidRPr="00A118D1">
        <w:rPr>
          <w:rFonts w:ascii="Times New Roman" w:eastAsia="Times New Roman" w:hAnsi="Times New Roman" w:cs="Times New Roman"/>
          <w:color w:val="373737"/>
          <w:sz w:val="20"/>
          <w:szCs w:val="20"/>
          <w:shd w:val="clear" w:color="auto" w:fill="FFFFFF"/>
          <w:lang w:eastAsia="fr-FR"/>
        </w:rPr>
        <w:t> ;</w:t>
      </w:r>
      <w:r w:rsidR="00666864" w:rsidRPr="00A118D1">
        <w:rPr>
          <w:rFonts w:ascii="Times New Roman" w:eastAsia="Times New Roman" w:hAnsi="Times New Roman" w:cs="Times New Roman"/>
          <w:color w:val="373737"/>
          <w:sz w:val="20"/>
          <w:szCs w:val="20"/>
          <w:shd w:val="clear" w:color="auto" w:fill="FFFFFF"/>
          <w:lang w:eastAsia="fr-FR"/>
        </w:rPr>
        <w:t xml:space="preserve"> </w:t>
      </w:r>
      <w:r w:rsidR="008525A3" w:rsidRPr="00A118D1">
        <w:rPr>
          <w:rFonts w:ascii="Times New Roman" w:eastAsia="Times New Roman" w:hAnsi="Times New Roman" w:cs="Times New Roman"/>
          <w:color w:val="373737"/>
          <w:sz w:val="20"/>
          <w:szCs w:val="20"/>
          <w:shd w:val="clear" w:color="auto" w:fill="FFFFFF"/>
          <w:lang w:eastAsia="fr-FR"/>
        </w:rPr>
        <w:t xml:space="preserve">Guy </w:t>
      </w:r>
      <w:r w:rsidR="001B0FAE" w:rsidRPr="00A118D1">
        <w:rPr>
          <w:rFonts w:ascii="Times New Roman" w:eastAsia="Times New Roman" w:hAnsi="Times New Roman" w:cs="Times New Roman"/>
          <w:color w:val="373737"/>
          <w:sz w:val="20"/>
          <w:szCs w:val="20"/>
          <w:shd w:val="clear" w:color="auto" w:fill="FFFFFF"/>
          <w:lang w:eastAsia="fr-FR"/>
        </w:rPr>
        <w:t>Thuillier,</w:t>
      </w:r>
      <w:r w:rsidR="008525A3" w:rsidRPr="00A118D1">
        <w:rPr>
          <w:rFonts w:ascii="Times New Roman" w:eastAsia="Times New Roman" w:hAnsi="Times New Roman" w:cs="Times New Roman"/>
          <w:color w:val="373737"/>
          <w:sz w:val="20"/>
          <w:szCs w:val="20"/>
          <w:shd w:val="clear" w:color="auto" w:fill="FFFFFF"/>
          <w:lang w:eastAsia="fr-FR"/>
        </w:rPr>
        <w:t xml:space="preserve"> </w:t>
      </w:r>
      <w:r w:rsidR="001B0FAE" w:rsidRPr="00A118D1">
        <w:rPr>
          <w:rFonts w:ascii="Times New Roman" w:eastAsia="Times New Roman" w:hAnsi="Times New Roman" w:cs="Times New Roman"/>
          <w:color w:val="373737"/>
          <w:sz w:val="20"/>
          <w:szCs w:val="20"/>
          <w:shd w:val="clear" w:color="auto" w:fill="FFFFFF"/>
          <w:lang w:eastAsia="fr-FR"/>
        </w:rPr>
        <w:t xml:space="preserve">« Comment faire l’histoire du corps préfectoral », </w:t>
      </w:r>
      <w:r w:rsidR="001B0FAE" w:rsidRPr="00A118D1">
        <w:rPr>
          <w:rFonts w:ascii="Times New Roman" w:eastAsia="Times New Roman" w:hAnsi="Times New Roman" w:cs="Times New Roman"/>
          <w:i/>
          <w:iCs/>
          <w:color w:val="373737"/>
          <w:sz w:val="20"/>
          <w:szCs w:val="20"/>
          <w:shd w:val="clear" w:color="auto" w:fill="FFFFFF"/>
          <w:lang w:eastAsia="fr-FR"/>
        </w:rPr>
        <w:t>in</w:t>
      </w:r>
      <w:r w:rsidR="001B0FAE" w:rsidRPr="00A118D1">
        <w:rPr>
          <w:rFonts w:ascii="Times New Roman" w:eastAsia="Times New Roman" w:hAnsi="Times New Roman" w:cs="Times New Roman"/>
          <w:color w:val="373737"/>
          <w:sz w:val="20"/>
          <w:szCs w:val="20"/>
          <w:shd w:val="clear" w:color="auto" w:fill="FFFFFF"/>
          <w:lang w:eastAsia="fr-FR"/>
        </w:rPr>
        <w:t xml:space="preserve"> </w:t>
      </w:r>
      <w:r w:rsidR="001B0FAE" w:rsidRPr="00A118D1">
        <w:rPr>
          <w:rFonts w:ascii="Times New Roman" w:eastAsia="Times New Roman" w:hAnsi="Times New Roman" w:cs="Times New Roman"/>
          <w:i/>
          <w:iCs/>
          <w:color w:val="373737"/>
          <w:sz w:val="20"/>
          <w:szCs w:val="20"/>
          <w:shd w:val="clear" w:color="auto" w:fill="FFFFFF"/>
          <w:lang w:eastAsia="fr-FR"/>
        </w:rPr>
        <w:t>Pour une histoire de la bureaucratie en France</w:t>
      </w:r>
      <w:r w:rsidR="001B0FAE" w:rsidRPr="00A118D1">
        <w:rPr>
          <w:rFonts w:ascii="Times New Roman" w:eastAsia="Times New Roman" w:hAnsi="Times New Roman" w:cs="Times New Roman"/>
          <w:color w:val="373737"/>
          <w:sz w:val="20"/>
          <w:szCs w:val="20"/>
          <w:shd w:val="clear" w:color="auto" w:fill="FFFFFF"/>
          <w:lang w:eastAsia="fr-FR"/>
        </w:rPr>
        <w:t xml:space="preserve">, Paris, Comité pour l’histoire économique et financière de la France, </w:t>
      </w:r>
      <w:r w:rsidR="008525A3" w:rsidRPr="00A118D1">
        <w:rPr>
          <w:rFonts w:ascii="Times New Roman" w:eastAsia="Times New Roman" w:hAnsi="Times New Roman" w:cs="Times New Roman"/>
          <w:color w:val="373737"/>
          <w:sz w:val="20"/>
          <w:szCs w:val="20"/>
          <w:shd w:val="clear" w:color="auto" w:fill="FFFFFF"/>
          <w:lang w:eastAsia="fr-FR"/>
        </w:rPr>
        <w:t xml:space="preserve">1999, </w:t>
      </w:r>
      <w:r w:rsidR="001B0FAE" w:rsidRPr="00A118D1">
        <w:rPr>
          <w:rFonts w:ascii="Times New Roman" w:eastAsia="Times New Roman" w:hAnsi="Times New Roman" w:cs="Times New Roman"/>
          <w:color w:val="373737"/>
          <w:sz w:val="20"/>
          <w:szCs w:val="20"/>
          <w:shd w:val="clear" w:color="auto" w:fill="FFFFFF"/>
          <w:lang w:eastAsia="fr-FR"/>
        </w:rPr>
        <w:t>p. 461-469.</w:t>
      </w:r>
    </w:p>
  </w:footnote>
  <w:footnote w:id="5">
    <w:p w14:paraId="541ED8DD" w14:textId="24513410" w:rsidR="001B0FAE" w:rsidRPr="00A118D1" w:rsidRDefault="001B0FAE" w:rsidP="001B0FAE">
      <w:pPr>
        <w:jc w:val="both"/>
        <w:rPr>
          <w:rFonts w:ascii="Times New Roman" w:eastAsia="Times New Roman" w:hAnsi="Times New Roman" w:cs="Times New Roman"/>
          <w:sz w:val="20"/>
          <w:szCs w:val="20"/>
          <w:lang w:eastAsia="fr-FR"/>
        </w:rPr>
      </w:pPr>
      <w:r w:rsidRPr="00A118D1">
        <w:rPr>
          <w:rStyle w:val="Appelnotedebasdep"/>
          <w:rFonts w:ascii="Times New Roman" w:hAnsi="Times New Roman" w:cs="Times New Roman"/>
          <w:sz w:val="20"/>
          <w:szCs w:val="20"/>
        </w:rPr>
        <w:footnoteRef/>
      </w:r>
      <w:r w:rsidRPr="00A118D1">
        <w:rPr>
          <w:rFonts w:ascii="Times New Roman" w:hAnsi="Times New Roman" w:cs="Times New Roman"/>
          <w:sz w:val="20"/>
          <w:szCs w:val="20"/>
        </w:rPr>
        <w:t xml:space="preserve"> </w:t>
      </w:r>
      <w:r w:rsidR="008525A3" w:rsidRPr="00A118D1">
        <w:rPr>
          <w:rFonts w:ascii="Times New Roman" w:eastAsia="Times New Roman" w:hAnsi="Times New Roman" w:cs="Times New Roman"/>
          <w:color w:val="373737"/>
          <w:sz w:val="20"/>
          <w:szCs w:val="20"/>
          <w:shd w:val="clear" w:color="auto" w:fill="FFFFFF"/>
          <w:lang w:eastAsia="fr-FR"/>
        </w:rPr>
        <w:t xml:space="preserve">Pierre </w:t>
      </w:r>
      <w:r w:rsidRPr="00A118D1">
        <w:rPr>
          <w:rFonts w:ascii="Times New Roman" w:eastAsia="Times New Roman" w:hAnsi="Times New Roman" w:cs="Times New Roman"/>
          <w:color w:val="373737"/>
          <w:sz w:val="20"/>
          <w:szCs w:val="20"/>
          <w:shd w:val="clear" w:color="auto" w:fill="FFFFFF"/>
          <w:lang w:eastAsia="fr-FR"/>
        </w:rPr>
        <w:t>Grémion,</w:t>
      </w:r>
      <w:r w:rsidR="008525A3" w:rsidRPr="00A118D1">
        <w:rPr>
          <w:rFonts w:ascii="Times New Roman" w:eastAsia="Times New Roman" w:hAnsi="Times New Roman" w:cs="Times New Roman"/>
          <w:color w:val="373737"/>
          <w:sz w:val="20"/>
          <w:szCs w:val="20"/>
          <w:shd w:val="clear" w:color="auto" w:fill="FFFFFF"/>
          <w:lang w:eastAsia="fr-FR"/>
        </w:rPr>
        <w:t xml:space="preserve"> </w:t>
      </w:r>
      <w:r w:rsidRPr="00A118D1">
        <w:rPr>
          <w:rFonts w:ascii="Times New Roman" w:eastAsia="Times New Roman" w:hAnsi="Times New Roman" w:cs="Times New Roman"/>
          <w:i/>
          <w:iCs/>
          <w:color w:val="373737"/>
          <w:sz w:val="20"/>
          <w:szCs w:val="20"/>
          <w:shd w:val="clear" w:color="auto" w:fill="FFFFFF"/>
          <w:lang w:eastAsia="fr-FR"/>
        </w:rPr>
        <w:t>Le pouvoir périphérique. Bureaucrates et notables dans le système politique français</w:t>
      </w:r>
      <w:r w:rsidRPr="00A118D1">
        <w:rPr>
          <w:rFonts w:ascii="Times New Roman" w:eastAsia="Times New Roman" w:hAnsi="Times New Roman" w:cs="Times New Roman"/>
          <w:color w:val="373737"/>
          <w:sz w:val="20"/>
          <w:szCs w:val="20"/>
          <w:shd w:val="clear" w:color="auto" w:fill="FFFFFF"/>
          <w:lang w:eastAsia="fr-FR"/>
        </w:rPr>
        <w:t>, Paris, Éditions du Seuil</w:t>
      </w:r>
      <w:r w:rsidR="008525A3" w:rsidRPr="00A118D1">
        <w:rPr>
          <w:rFonts w:ascii="Times New Roman" w:eastAsia="Times New Roman" w:hAnsi="Times New Roman" w:cs="Times New Roman"/>
          <w:color w:val="373737"/>
          <w:sz w:val="20"/>
          <w:szCs w:val="20"/>
          <w:shd w:val="clear" w:color="auto" w:fill="FFFFFF"/>
          <w:lang w:eastAsia="fr-FR"/>
        </w:rPr>
        <w:t>, 1976</w:t>
      </w:r>
      <w:r w:rsidRPr="00A118D1">
        <w:rPr>
          <w:rFonts w:ascii="Times New Roman" w:eastAsia="Times New Roman" w:hAnsi="Times New Roman" w:cs="Times New Roman"/>
          <w:color w:val="373737"/>
          <w:sz w:val="20"/>
          <w:szCs w:val="20"/>
          <w:shd w:val="clear" w:color="auto" w:fill="FFFFFF"/>
          <w:lang w:eastAsia="fr-FR"/>
        </w:rPr>
        <w:t>.</w:t>
      </w:r>
    </w:p>
  </w:footnote>
  <w:footnote w:id="6">
    <w:p w14:paraId="021BDFED" w14:textId="2466DF1E" w:rsidR="00C65ED2" w:rsidRPr="00A118D1" w:rsidRDefault="00C65ED2" w:rsidP="00055338">
      <w:pPr>
        <w:jc w:val="both"/>
        <w:rPr>
          <w:rFonts w:ascii="Times New Roman" w:eastAsia="Times New Roman" w:hAnsi="Times New Roman" w:cs="Times New Roman"/>
          <w:sz w:val="20"/>
          <w:szCs w:val="20"/>
          <w:lang w:eastAsia="fr-FR"/>
        </w:rPr>
      </w:pPr>
      <w:r w:rsidRPr="00A118D1">
        <w:rPr>
          <w:rStyle w:val="Appelnotedebasdep"/>
          <w:rFonts w:ascii="Times New Roman" w:hAnsi="Times New Roman" w:cs="Times New Roman"/>
          <w:sz w:val="20"/>
          <w:szCs w:val="20"/>
        </w:rPr>
        <w:footnoteRef/>
      </w:r>
      <w:r w:rsidRPr="00A118D1">
        <w:rPr>
          <w:rFonts w:ascii="Times New Roman" w:hAnsi="Times New Roman" w:cs="Times New Roman"/>
          <w:sz w:val="20"/>
          <w:szCs w:val="20"/>
        </w:rPr>
        <w:t xml:space="preserve"> </w:t>
      </w:r>
      <w:r w:rsidR="008525A3" w:rsidRPr="00A118D1">
        <w:rPr>
          <w:rFonts w:ascii="Times New Roman" w:eastAsia="Times New Roman" w:hAnsi="Times New Roman" w:cs="Times New Roman"/>
          <w:color w:val="373737"/>
          <w:sz w:val="20"/>
          <w:szCs w:val="20"/>
          <w:shd w:val="clear" w:color="auto" w:fill="FFFFFF"/>
          <w:lang w:eastAsia="fr-FR"/>
        </w:rPr>
        <w:t xml:space="preserve">Michel </w:t>
      </w:r>
      <w:r w:rsidR="00055338" w:rsidRPr="00A118D1">
        <w:rPr>
          <w:rFonts w:ascii="Times New Roman" w:eastAsia="Times New Roman" w:hAnsi="Times New Roman" w:cs="Times New Roman"/>
          <w:color w:val="373737"/>
          <w:sz w:val="20"/>
          <w:szCs w:val="20"/>
          <w:shd w:val="clear" w:color="auto" w:fill="FFFFFF"/>
          <w:lang w:eastAsia="fr-FR"/>
        </w:rPr>
        <w:t>Crozier</w:t>
      </w:r>
      <w:r w:rsidR="008525A3" w:rsidRPr="00A118D1">
        <w:rPr>
          <w:rFonts w:ascii="Times New Roman" w:eastAsia="Times New Roman" w:hAnsi="Times New Roman" w:cs="Times New Roman"/>
          <w:color w:val="373737"/>
          <w:sz w:val="20"/>
          <w:szCs w:val="20"/>
          <w:shd w:val="clear" w:color="auto" w:fill="FFFFFF"/>
          <w:lang w:eastAsia="fr-FR"/>
        </w:rPr>
        <w:t xml:space="preserve"> et Jean-Claude </w:t>
      </w:r>
      <w:r w:rsidR="00055338" w:rsidRPr="00A118D1">
        <w:rPr>
          <w:rFonts w:ascii="Times New Roman" w:eastAsia="Times New Roman" w:hAnsi="Times New Roman" w:cs="Times New Roman"/>
          <w:color w:val="373737"/>
          <w:sz w:val="20"/>
          <w:szCs w:val="20"/>
          <w:shd w:val="clear" w:color="auto" w:fill="FFFFFF"/>
          <w:lang w:eastAsia="fr-FR"/>
        </w:rPr>
        <w:t>Thoenig,</w:t>
      </w:r>
      <w:r w:rsidR="008525A3" w:rsidRPr="00A118D1">
        <w:rPr>
          <w:rFonts w:ascii="Times New Roman" w:eastAsia="Times New Roman" w:hAnsi="Times New Roman" w:cs="Times New Roman"/>
          <w:color w:val="373737"/>
          <w:sz w:val="20"/>
          <w:szCs w:val="20"/>
          <w:shd w:val="clear" w:color="auto" w:fill="FFFFFF"/>
          <w:lang w:eastAsia="fr-FR"/>
        </w:rPr>
        <w:t xml:space="preserve"> </w:t>
      </w:r>
      <w:r w:rsidR="00055338" w:rsidRPr="00A118D1">
        <w:rPr>
          <w:rFonts w:ascii="Times New Roman" w:eastAsia="Times New Roman" w:hAnsi="Times New Roman" w:cs="Times New Roman"/>
          <w:color w:val="373737"/>
          <w:sz w:val="20"/>
          <w:szCs w:val="20"/>
          <w:shd w:val="clear" w:color="auto" w:fill="FFFFFF"/>
          <w:lang w:eastAsia="fr-FR"/>
        </w:rPr>
        <w:t xml:space="preserve">« La régulation des systèmes organisés complexes. Le cas du système de décision politico-administratif local en France », </w:t>
      </w:r>
      <w:r w:rsidR="00055338" w:rsidRPr="00A118D1">
        <w:rPr>
          <w:rFonts w:ascii="Times New Roman" w:eastAsia="Times New Roman" w:hAnsi="Times New Roman" w:cs="Times New Roman"/>
          <w:i/>
          <w:iCs/>
          <w:color w:val="373737"/>
          <w:sz w:val="20"/>
          <w:szCs w:val="20"/>
          <w:shd w:val="clear" w:color="auto" w:fill="FFFFFF"/>
          <w:lang w:eastAsia="fr-FR"/>
        </w:rPr>
        <w:t>Revue française de sociologie</w:t>
      </w:r>
      <w:r w:rsidR="00055338" w:rsidRPr="00A118D1">
        <w:rPr>
          <w:rFonts w:ascii="Times New Roman" w:eastAsia="Times New Roman" w:hAnsi="Times New Roman" w:cs="Times New Roman"/>
          <w:color w:val="373737"/>
          <w:sz w:val="20"/>
          <w:szCs w:val="20"/>
          <w:shd w:val="clear" w:color="auto" w:fill="FFFFFF"/>
          <w:lang w:eastAsia="fr-FR"/>
        </w:rPr>
        <w:t>, vol. 16, n° 1,</w:t>
      </w:r>
      <w:r w:rsidR="008525A3" w:rsidRPr="00A118D1">
        <w:rPr>
          <w:rFonts w:ascii="Times New Roman" w:eastAsia="Times New Roman" w:hAnsi="Times New Roman" w:cs="Times New Roman"/>
          <w:color w:val="373737"/>
          <w:sz w:val="20"/>
          <w:szCs w:val="20"/>
          <w:shd w:val="clear" w:color="auto" w:fill="FFFFFF"/>
          <w:lang w:eastAsia="fr-FR"/>
        </w:rPr>
        <w:t xml:space="preserve"> 1975,</w:t>
      </w:r>
      <w:r w:rsidR="00055338" w:rsidRPr="00A118D1">
        <w:rPr>
          <w:rFonts w:ascii="Times New Roman" w:eastAsia="Times New Roman" w:hAnsi="Times New Roman" w:cs="Times New Roman"/>
          <w:color w:val="373737"/>
          <w:sz w:val="20"/>
          <w:szCs w:val="20"/>
          <w:shd w:val="clear" w:color="auto" w:fill="FFFFFF"/>
          <w:lang w:eastAsia="fr-FR"/>
        </w:rPr>
        <w:t xml:space="preserve"> p. 3-32 ; </w:t>
      </w:r>
      <w:r w:rsidR="008525A3" w:rsidRPr="00A118D1">
        <w:rPr>
          <w:rFonts w:ascii="Times New Roman" w:eastAsia="Times New Roman" w:hAnsi="Times New Roman" w:cs="Times New Roman"/>
          <w:color w:val="373737"/>
          <w:sz w:val="20"/>
          <w:szCs w:val="20"/>
          <w:shd w:val="clear" w:color="auto" w:fill="FFFFFF"/>
          <w:lang w:eastAsia="fr-FR"/>
        </w:rPr>
        <w:t xml:space="preserve">François </w:t>
      </w:r>
      <w:r w:rsidR="00055338" w:rsidRPr="00A118D1">
        <w:rPr>
          <w:rFonts w:ascii="Times New Roman" w:eastAsia="Times New Roman" w:hAnsi="Times New Roman" w:cs="Times New Roman"/>
          <w:color w:val="373737"/>
          <w:sz w:val="20"/>
          <w:szCs w:val="20"/>
          <w:shd w:val="clear" w:color="auto" w:fill="FFFFFF"/>
          <w:lang w:eastAsia="fr-FR"/>
        </w:rPr>
        <w:t>Dupuis</w:t>
      </w:r>
      <w:r w:rsidR="008525A3" w:rsidRPr="00A118D1">
        <w:rPr>
          <w:rFonts w:ascii="Times New Roman" w:eastAsia="Times New Roman" w:hAnsi="Times New Roman" w:cs="Times New Roman"/>
          <w:color w:val="373737"/>
          <w:sz w:val="20"/>
          <w:szCs w:val="20"/>
          <w:shd w:val="clear" w:color="auto" w:fill="FFFFFF"/>
          <w:lang w:eastAsia="fr-FR"/>
        </w:rPr>
        <w:t xml:space="preserve"> et Jean-Claude </w:t>
      </w:r>
      <w:r w:rsidR="00055338" w:rsidRPr="00A118D1">
        <w:rPr>
          <w:rFonts w:ascii="Times New Roman" w:eastAsia="Times New Roman" w:hAnsi="Times New Roman" w:cs="Times New Roman"/>
          <w:color w:val="373737"/>
          <w:sz w:val="20"/>
          <w:szCs w:val="20"/>
          <w:shd w:val="clear" w:color="auto" w:fill="FFFFFF"/>
          <w:lang w:eastAsia="fr-FR"/>
        </w:rPr>
        <w:t>Thoenig,</w:t>
      </w:r>
      <w:r w:rsidR="008525A3" w:rsidRPr="00A118D1">
        <w:rPr>
          <w:rFonts w:ascii="Times New Roman" w:eastAsia="Times New Roman" w:hAnsi="Times New Roman" w:cs="Times New Roman"/>
          <w:color w:val="373737"/>
          <w:sz w:val="20"/>
          <w:szCs w:val="20"/>
          <w:shd w:val="clear" w:color="auto" w:fill="FFFFFF"/>
          <w:lang w:eastAsia="fr-FR"/>
        </w:rPr>
        <w:t xml:space="preserve"> </w:t>
      </w:r>
      <w:r w:rsidR="00055338" w:rsidRPr="00A118D1">
        <w:rPr>
          <w:rFonts w:ascii="Times New Roman" w:eastAsia="Times New Roman" w:hAnsi="Times New Roman" w:cs="Times New Roman"/>
          <w:i/>
          <w:iCs/>
          <w:color w:val="373737"/>
          <w:sz w:val="20"/>
          <w:szCs w:val="20"/>
          <w:shd w:val="clear" w:color="auto" w:fill="FFFFFF"/>
          <w:lang w:eastAsia="fr-FR"/>
        </w:rPr>
        <w:t>L’administration en miettes</w:t>
      </w:r>
      <w:r w:rsidR="00055338" w:rsidRPr="00A118D1">
        <w:rPr>
          <w:rFonts w:ascii="Times New Roman" w:eastAsia="Times New Roman" w:hAnsi="Times New Roman" w:cs="Times New Roman"/>
          <w:color w:val="373737"/>
          <w:sz w:val="20"/>
          <w:szCs w:val="20"/>
          <w:shd w:val="clear" w:color="auto" w:fill="FFFFFF"/>
          <w:lang w:eastAsia="fr-FR"/>
        </w:rPr>
        <w:t>, Paris, Fayard</w:t>
      </w:r>
      <w:r w:rsidR="008525A3" w:rsidRPr="00A118D1">
        <w:rPr>
          <w:rFonts w:ascii="Times New Roman" w:eastAsia="Times New Roman" w:hAnsi="Times New Roman" w:cs="Times New Roman"/>
          <w:color w:val="373737"/>
          <w:sz w:val="20"/>
          <w:szCs w:val="20"/>
          <w:shd w:val="clear" w:color="auto" w:fill="FFFFFF"/>
          <w:lang w:eastAsia="fr-FR"/>
        </w:rPr>
        <w:t>, 1985</w:t>
      </w:r>
      <w:r w:rsidR="00055338" w:rsidRPr="00A118D1">
        <w:rPr>
          <w:rFonts w:ascii="Times New Roman" w:eastAsia="Times New Roman" w:hAnsi="Times New Roman" w:cs="Times New Roman"/>
          <w:color w:val="373737"/>
          <w:sz w:val="20"/>
          <w:szCs w:val="20"/>
          <w:shd w:val="clear" w:color="auto" w:fill="FFFFFF"/>
          <w:lang w:eastAsia="fr-FR"/>
        </w:rPr>
        <w:t xml:space="preserve"> ; </w:t>
      </w:r>
      <w:r w:rsidR="008525A3" w:rsidRPr="00A118D1">
        <w:rPr>
          <w:rFonts w:ascii="Times New Roman" w:eastAsia="Times New Roman" w:hAnsi="Times New Roman" w:cs="Times New Roman"/>
          <w:color w:val="373737"/>
          <w:sz w:val="20"/>
          <w:szCs w:val="20"/>
          <w:shd w:val="clear" w:color="auto" w:fill="FFFFFF"/>
          <w:lang w:eastAsia="fr-FR"/>
        </w:rPr>
        <w:t xml:space="preserve">Im </w:t>
      </w:r>
      <w:r w:rsidR="00055338" w:rsidRPr="00A118D1">
        <w:rPr>
          <w:rFonts w:ascii="Times New Roman" w:eastAsia="Times New Roman" w:hAnsi="Times New Roman" w:cs="Times New Roman"/>
          <w:color w:val="373737"/>
          <w:sz w:val="20"/>
          <w:szCs w:val="20"/>
          <w:shd w:val="clear" w:color="auto" w:fill="FFFFFF"/>
          <w:lang w:eastAsia="fr-FR"/>
        </w:rPr>
        <w:t>Tobin,</w:t>
      </w:r>
      <w:r w:rsidR="008525A3" w:rsidRPr="00A118D1">
        <w:rPr>
          <w:rFonts w:ascii="Times New Roman" w:eastAsia="Times New Roman" w:hAnsi="Times New Roman" w:cs="Times New Roman"/>
          <w:color w:val="373737"/>
          <w:sz w:val="20"/>
          <w:szCs w:val="20"/>
          <w:shd w:val="clear" w:color="auto" w:fill="FFFFFF"/>
          <w:lang w:eastAsia="fr-FR"/>
        </w:rPr>
        <w:t xml:space="preserve"> </w:t>
      </w:r>
      <w:r w:rsidR="00055338" w:rsidRPr="00A118D1">
        <w:rPr>
          <w:rFonts w:ascii="Times New Roman" w:eastAsia="Times New Roman" w:hAnsi="Times New Roman" w:cs="Times New Roman"/>
          <w:i/>
          <w:iCs/>
          <w:color w:val="373737"/>
          <w:sz w:val="20"/>
          <w:szCs w:val="20"/>
          <w:shd w:val="clear" w:color="auto" w:fill="FFFFFF"/>
          <w:lang w:eastAsia="fr-FR"/>
        </w:rPr>
        <w:t>Le préfet dans la décentralisation,</w:t>
      </w:r>
      <w:r w:rsidR="00055338" w:rsidRPr="00A118D1">
        <w:rPr>
          <w:rFonts w:ascii="Times New Roman" w:eastAsia="Times New Roman" w:hAnsi="Times New Roman" w:cs="Times New Roman"/>
          <w:color w:val="373737"/>
          <w:sz w:val="20"/>
          <w:szCs w:val="20"/>
          <w:shd w:val="clear" w:color="auto" w:fill="FFFFFF"/>
          <w:lang w:eastAsia="fr-FR"/>
        </w:rPr>
        <w:t xml:space="preserve"> Paris, L’Harmattan</w:t>
      </w:r>
      <w:r w:rsidR="008525A3" w:rsidRPr="00A118D1">
        <w:rPr>
          <w:rFonts w:ascii="Times New Roman" w:eastAsia="Times New Roman" w:hAnsi="Times New Roman" w:cs="Times New Roman"/>
          <w:color w:val="373737"/>
          <w:sz w:val="20"/>
          <w:szCs w:val="20"/>
          <w:shd w:val="clear" w:color="auto" w:fill="FFFFFF"/>
          <w:lang w:eastAsia="fr-FR"/>
        </w:rPr>
        <w:t xml:space="preserve">, 1997 </w:t>
      </w:r>
      <w:r w:rsidR="00055338" w:rsidRPr="00A118D1">
        <w:rPr>
          <w:rFonts w:ascii="Times New Roman" w:eastAsia="Times New Roman" w:hAnsi="Times New Roman" w:cs="Times New Roman"/>
          <w:color w:val="373737"/>
          <w:sz w:val="20"/>
          <w:szCs w:val="20"/>
          <w:shd w:val="clear" w:color="auto" w:fill="FFFFFF"/>
          <w:lang w:eastAsia="fr-FR"/>
        </w:rPr>
        <w:t xml:space="preserve">; </w:t>
      </w:r>
      <w:r w:rsidR="00D25906" w:rsidRPr="00A118D1">
        <w:rPr>
          <w:rFonts w:ascii="Times New Roman" w:eastAsia="Times New Roman" w:hAnsi="Times New Roman" w:cs="Times New Roman"/>
          <w:color w:val="373737"/>
          <w:sz w:val="20"/>
          <w:szCs w:val="20"/>
          <w:shd w:val="clear" w:color="auto" w:fill="FFFFFF"/>
          <w:lang w:eastAsia="fr-FR"/>
        </w:rPr>
        <w:t xml:space="preserve">Tiphaine Le Yoncourt, </w:t>
      </w:r>
      <w:r w:rsidR="00D25906" w:rsidRPr="00A118D1">
        <w:rPr>
          <w:rFonts w:ascii="Times New Roman" w:eastAsia="Times New Roman" w:hAnsi="Times New Roman" w:cs="Times New Roman"/>
          <w:i/>
          <w:iCs/>
          <w:color w:val="373737"/>
          <w:sz w:val="20"/>
          <w:szCs w:val="20"/>
          <w:shd w:val="clear" w:color="auto" w:fill="FFFFFF"/>
          <w:lang w:eastAsia="fr-FR"/>
        </w:rPr>
        <w:t>Le préfet et ses notables en Ille-et-Vilaine au XIXe siècle (1814-1914</w:t>
      </w:r>
      <w:r w:rsidR="00D25906" w:rsidRPr="00A118D1">
        <w:rPr>
          <w:rFonts w:ascii="Times New Roman" w:eastAsia="Times New Roman" w:hAnsi="Times New Roman" w:cs="Times New Roman"/>
          <w:color w:val="373737"/>
          <w:sz w:val="20"/>
          <w:szCs w:val="20"/>
          <w:shd w:val="clear" w:color="auto" w:fill="FFFFFF"/>
          <w:lang w:eastAsia="fr-FR"/>
        </w:rPr>
        <w:t xml:space="preserve">), Paris, LGDJ, 2001 ; </w:t>
      </w:r>
      <w:r w:rsidR="008525A3" w:rsidRPr="00A118D1">
        <w:rPr>
          <w:rFonts w:ascii="Times New Roman" w:eastAsia="Times New Roman" w:hAnsi="Times New Roman" w:cs="Times New Roman"/>
          <w:color w:val="373737"/>
          <w:sz w:val="20"/>
          <w:szCs w:val="20"/>
          <w:shd w:val="clear" w:color="auto" w:fill="FFFFFF"/>
          <w:lang w:eastAsia="fr-FR"/>
        </w:rPr>
        <w:t xml:space="preserve">Pierre </w:t>
      </w:r>
      <w:r w:rsidR="00055338" w:rsidRPr="00A118D1">
        <w:rPr>
          <w:rFonts w:ascii="Times New Roman" w:eastAsia="Times New Roman" w:hAnsi="Times New Roman" w:cs="Times New Roman"/>
          <w:color w:val="373737"/>
          <w:sz w:val="20"/>
          <w:szCs w:val="20"/>
          <w:shd w:val="clear" w:color="auto" w:fill="FFFFFF"/>
          <w:lang w:eastAsia="fr-FR"/>
        </w:rPr>
        <w:t xml:space="preserve">Allorant, (2007), </w:t>
      </w:r>
      <w:r w:rsidR="00055338" w:rsidRPr="00A118D1">
        <w:rPr>
          <w:rFonts w:ascii="Times New Roman" w:eastAsia="Times New Roman" w:hAnsi="Times New Roman" w:cs="Times New Roman"/>
          <w:i/>
          <w:iCs/>
          <w:color w:val="373737"/>
          <w:sz w:val="20"/>
          <w:szCs w:val="20"/>
          <w:shd w:val="clear" w:color="auto" w:fill="FFFFFF"/>
          <w:lang w:eastAsia="fr-FR"/>
        </w:rPr>
        <w:t>Le corps préfectoral et les municipalités dans les départements de la Loire moyenne au XIX</w:t>
      </w:r>
      <w:r w:rsidR="00926374" w:rsidRPr="00A118D1">
        <w:rPr>
          <w:rFonts w:ascii="Times New Roman" w:eastAsia="Times New Roman" w:hAnsi="Times New Roman" w:cs="Times New Roman"/>
          <w:i/>
          <w:iCs/>
          <w:color w:val="373737"/>
          <w:sz w:val="20"/>
          <w:szCs w:val="20"/>
          <w:shd w:val="clear" w:color="auto" w:fill="FFFFFF"/>
          <w:vertAlign w:val="superscript"/>
          <w:lang w:eastAsia="fr-FR"/>
        </w:rPr>
        <w:t>e</w:t>
      </w:r>
      <w:r w:rsidR="00055338" w:rsidRPr="00A118D1">
        <w:rPr>
          <w:rFonts w:ascii="Times New Roman" w:eastAsia="Times New Roman" w:hAnsi="Times New Roman" w:cs="Times New Roman"/>
          <w:i/>
          <w:iCs/>
          <w:color w:val="373737"/>
          <w:sz w:val="20"/>
          <w:szCs w:val="20"/>
          <w:shd w:val="clear" w:color="auto" w:fill="FFFFFF"/>
          <w:lang w:eastAsia="fr-FR"/>
        </w:rPr>
        <w:t xml:space="preserve"> siècle (1800-1914)</w:t>
      </w:r>
      <w:r w:rsidR="00055338" w:rsidRPr="00A118D1">
        <w:rPr>
          <w:rFonts w:ascii="Times New Roman" w:eastAsia="Times New Roman" w:hAnsi="Times New Roman" w:cs="Times New Roman"/>
          <w:color w:val="373737"/>
          <w:sz w:val="20"/>
          <w:szCs w:val="20"/>
          <w:shd w:val="clear" w:color="auto" w:fill="FFFFFF"/>
          <w:lang w:eastAsia="fr-FR"/>
        </w:rPr>
        <w:t>, Orléans, Presses Universitaires d’Orléans</w:t>
      </w:r>
      <w:r w:rsidR="00D25906" w:rsidRPr="00A118D1">
        <w:rPr>
          <w:rFonts w:ascii="Times New Roman" w:eastAsia="Times New Roman" w:hAnsi="Times New Roman" w:cs="Times New Roman"/>
          <w:color w:val="373737"/>
          <w:sz w:val="20"/>
          <w:szCs w:val="20"/>
          <w:shd w:val="clear" w:color="auto" w:fill="FFFFFF"/>
          <w:lang w:eastAsia="fr-FR"/>
        </w:rPr>
        <w:t>.</w:t>
      </w:r>
    </w:p>
  </w:footnote>
  <w:footnote w:id="7">
    <w:p w14:paraId="52747891" w14:textId="0B588366" w:rsidR="00055338" w:rsidRPr="00A118D1" w:rsidRDefault="00055338" w:rsidP="00A118D1">
      <w:pPr>
        <w:jc w:val="both"/>
        <w:rPr>
          <w:rFonts w:ascii="Times New Roman" w:hAnsi="Times New Roman" w:cs="Times New Roman"/>
          <w:sz w:val="20"/>
          <w:szCs w:val="20"/>
        </w:rPr>
      </w:pPr>
      <w:r w:rsidRPr="00A118D1">
        <w:rPr>
          <w:rStyle w:val="Appelnotedebasdep"/>
          <w:rFonts w:ascii="Times New Roman" w:hAnsi="Times New Roman" w:cs="Times New Roman"/>
          <w:sz w:val="20"/>
          <w:szCs w:val="20"/>
        </w:rPr>
        <w:footnoteRef/>
      </w:r>
      <w:r w:rsidRPr="00A118D1">
        <w:rPr>
          <w:rFonts w:ascii="Times New Roman" w:hAnsi="Times New Roman" w:cs="Times New Roman"/>
          <w:sz w:val="20"/>
          <w:szCs w:val="20"/>
        </w:rPr>
        <w:t xml:space="preserve"> </w:t>
      </w:r>
      <w:r w:rsidR="00891954" w:rsidRPr="00A118D1">
        <w:rPr>
          <w:rFonts w:ascii="Times New Roman" w:eastAsia="Times New Roman" w:hAnsi="Times New Roman" w:cs="Times New Roman"/>
          <w:color w:val="373737"/>
          <w:sz w:val="20"/>
          <w:szCs w:val="20"/>
          <w:shd w:val="clear" w:color="auto" w:fill="FFFFFF"/>
          <w:lang w:eastAsia="fr-FR"/>
        </w:rPr>
        <w:t xml:space="preserve">Marc-Olivier Baruch, </w:t>
      </w:r>
      <w:r w:rsidR="00891954" w:rsidRPr="00A118D1">
        <w:rPr>
          <w:rFonts w:ascii="Times New Roman" w:eastAsia="Times New Roman" w:hAnsi="Times New Roman" w:cs="Times New Roman"/>
          <w:i/>
          <w:iCs/>
          <w:color w:val="373737"/>
          <w:sz w:val="20"/>
          <w:szCs w:val="20"/>
          <w:shd w:val="clear" w:color="auto" w:fill="FFFFFF"/>
          <w:lang w:eastAsia="fr-FR"/>
        </w:rPr>
        <w:t>Servir l’État français. L’administration en France de 1940 à 1944</w:t>
      </w:r>
      <w:r w:rsidR="00891954" w:rsidRPr="00A118D1">
        <w:rPr>
          <w:rFonts w:ascii="Times New Roman" w:eastAsia="Times New Roman" w:hAnsi="Times New Roman" w:cs="Times New Roman"/>
          <w:color w:val="373737"/>
          <w:sz w:val="20"/>
          <w:szCs w:val="20"/>
          <w:shd w:val="clear" w:color="auto" w:fill="FFFFFF"/>
          <w:lang w:eastAsia="fr-FR"/>
        </w:rPr>
        <w:t xml:space="preserve">, Paris, Fayard 1997 ; </w:t>
      </w:r>
      <w:r w:rsidR="00926374" w:rsidRPr="00A118D1">
        <w:rPr>
          <w:rFonts w:ascii="Times New Roman" w:eastAsia="Times New Roman" w:hAnsi="Times New Roman" w:cs="Times New Roman"/>
          <w:color w:val="373737"/>
          <w:sz w:val="20"/>
          <w:szCs w:val="20"/>
          <w:shd w:val="clear" w:color="auto" w:fill="FFFFFF"/>
          <w:lang w:eastAsia="fr-FR"/>
        </w:rPr>
        <w:t xml:space="preserve">Éric </w:t>
      </w:r>
      <w:r w:rsidRPr="00A118D1">
        <w:rPr>
          <w:rFonts w:ascii="Times New Roman" w:eastAsia="Times New Roman" w:hAnsi="Times New Roman" w:cs="Times New Roman"/>
          <w:color w:val="373737"/>
          <w:sz w:val="20"/>
          <w:szCs w:val="20"/>
          <w:shd w:val="clear" w:color="auto" w:fill="FFFFFF"/>
          <w:lang w:eastAsia="fr-FR"/>
        </w:rPr>
        <w:t>Kerrouche,</w:t>
      </w:r>
      <w:r w:rsidR="004E39BF" w:rsidRPr="00A118D1">
        <w:rPr>
          <w:rFonts w:ascii="Times New Roman" w:eastAsia="Times New Roman" w:hAnsi="Times New Roman" w:cs="Times New Roman"/>
          <w:color w:val="373737"/>
          <w:sz w:val="20"/>
          <w:szCs w:val="20"/>
          <w:shd w:val="clear" w:color="auto" w:fill="FFFFFF"/>
          <w:lang w:eastAsia="fr-FR"/>
        </w:rPr>
        <w:t xml:space="preserve"> </w:t>
      </w:r>
      <w:r w:rsidRPr="00A118D1">
        <w:rPr>
          <w:rFonts w:ascii="Times New Roman" w:eastAsia="Times New Roman" w:hAnsi="Times New Roman" w:cs="Times New Roman"/>
          <w:i/>
          <w:iCs/>
          <w:color w:val="373737"/>
          <w:sz w:val="20"/>
          <w:szCs w:val="20"/>
          <w:shd w:val="clear" w:color="auto" w:fill="FFFFFF"/>
          <w:lang w:eastAsia="fr-FR"/>
        </w:rPr>
        <w:t>Corps préfectoral et représentations de l’État</w:t>
      </w:r>
      <w:r w:rsidRPr="00A118D1">
        <w:rPr>
          <w:rFonts w:ascii="Times New Roman" w:eastAsia="Times New Roman" w:hAnsi="Times New Roman" w:cs="Times New Roman"/>
          <w:color w:val="373737"/>
          <w:sz w:val="20"/>
          <w:szCs w:val="20"/>
          <w:shd w:val="clear" w:color="auto" w:fill="FFFFFF"/>
          <w:lang w:eastAsia="fr-FR"/>
        </w:rPr>
        <w:t>, Thèse de doctorat en science politique, IEP de Bordeaux </w:t>
      </w:r>
      <w:r w:rsidR="00926374" w:rsidRPr="00A118D1">
        <w:rPr>
          <w:rFonts w:ascii="Times New Roman" w:eastAsia="Times New Roman" w:hAnsi="Times New Roman" w:cs="Times New Roman"/>
          <w:color w:val="373737"/>
          <w:sz w:val="20"/>
          <w:szCs w:val="20"/>
          <w:shd w:val="clear" w:color="auto" w:fill="FFFFFF"/>
          <w:lang w:eastAsia="fr-FR"/>
        </w:rPr>
        <w:t xml:space="preserve">1997 </w:t>
      </w:r>
      <w:r w:rsidRPr="00A118D1">
        <w:rPr>
          <w:rFonts w:ascii="Times New Roman" w:eastAsia="Times New Roman" w:hAnsi="Times New Roman" w:cs="Times New Roman"/>
          <w:color w:val="373737"/>
          <w:sz w:val="20"/>
          <w:szCs w:val="20"/>
          <w:shd w:val="clear" w:color="auto" w:fill="FFFFFF"/>
          <w:lang w:eastAsia="fr-FR"/>
        </w:rPr>
        <w:t>;</w:t>
      </w:r>
      <w:r w:rsidR="00891954" w:rsidRPr="00A118D1">
        <w:rPr>
          <w:rFonts w:ascii="Times New Roman" w:eastAsia="Times New Roman" w:hAnsi="Times New Roman" w:cs="Times New Roman"/>
          <w:color w:val="373737"/>
          <w:sz w:val="20"/>
          <w:szCs w:val="20"/>
          <w:shd w:val="clear" w:color="auto" w:fill="FFFFFF"/>
          <w:lang w:eastAsia="fr-FR"/>
        </w:rPr>
        <w:t xml:space="preserve"> </w:t>
      </w:r>
      <w:r w:rsidR="004E39BF" w:rsidRPr="00A118D1">
        <w:rPr>
          <w:rFonts w:ascii="Times New Roman" w:eastAsia="Times New Roman" w:hAnsi="Times New Roman" w:cs="Times New Roman"/>
          <w:color w:val="373737"/>
          <w:sz w:val="20"/>
          <w:szCs w:val="20"/>
          <w:shd w:val="clear" w:color="auto" w:fill="FFFFFF"/>
          <w:lang w:eastAsia="fr-FR"/>
        </w:rPr>
        <w:t xml:space="preserve">Marie-Cécile </w:t>
      </w:r>
      <w:r w:rsidRPr="00A118D1">
        <w:rPr>
          <w:rFonts w:ascii="Times New Roman" w:eastAsia="Times New Roman" w:hAnsi="Times New Roman" w:cs="Times New Roman"/>
          <w:color w:val="373737"/>
          <w:sz w:val="20"/>
          <w:szCs w:val="20"/>
          <w:shd w:val="clear" w:color="auto" w:fill="FFFFFF"/>
          <w:lang w:eastAsia="fr-FR"/>
        </w:rPr>
        <w:t xml:space="preserve">Thoral, </w:t>
      </w:r>
      <w:r w:rsidRPr="00A118D1">
        <w:rPr>
          <w:rFonts w:ascii="Times New Roman" w:eastAsia="Times New Roman" w:hAnsi="Times New Roman" w:cs="Times New Roman"/>
          <w:i/>
          <w:iCs/>
          <w:color w:val="373737"/>
          <w:sz w:val="20"/>
          <w:szCs w:val="20"/>
          <w:shd w:val="clear" w:color="auto" w:fill="FFFFFF"/>
          <w:lang w:eastAsia="fr-FR"/>
        </w:rPr>
        <w:t>L’émergence du pouvoir local. Le département de l’Isère face à la centralisation (1800-1837)</w:t>
      </w:r>
      <w:r w:rsidRPr="00A118D1">
        <w:rPr>
          <w:rFonts w:ascii="Times New Roman" w:eastAsia="Times New Roman" w:hAnsi="Times New Roman" w:cs="Times New Roman"/>
          <w:color w:val="373737"/>
          <w:sz w:val="20"/>
          <w:szCs w:val="20"/>
          <w:shd w:val="clear" w:color="auto" w:fill="FFFFFF"/>
          <w:lang w:eastAsia="fr-FR"/>
        </w:rPr>
        <w:t xml:space="preserve">, Rennes, Presses universitaires de Rennes, 2010 ; </w:t>
      </w:r>
      <w:r w:rsidR="00891954" w:rsidRPr="00A118D1">
        <w:rPr>
          <w:rFonts w:ascii="Times New Roman" w:eastAsia="Times New Roman" w:hAnsi="Times New Roman" w:cs="Times New Roman"/>
          <w:color w:val="373737"/>
          <w:sz w:val="20"/>
          <w:szCs w:val="20"/>
          <w:shd w:val="clear" w:color="auto" w:fill="FFFFFF"/>
          <w:lang w:eastAsia="fr-FR"/>
        </w:rPr>
        <w:t xml:space="preserve">Gildas Tanguy, « Les préfets face à la grève : faire savoir, savoir-faire et “expertise de gouvernement” », </w:t>
      </w:r>
      <w:r w:rsidR="00891954" w:rsidRPr="00A118D1">
        <w:rPr>
          <w:rFonts w:ascii="Times New Roman" w:eastAsia="Times New Roman" w:hAnsi="Times New Roman" w:cs="Times New Roman"/>
          <w:i/>
          <w:iCs/>
          <w:color w:val="373737"/>
          <w:sz w:val="20"/>
          <w:szCs w:val="20"/>
          <w:shd w:val="clear" w:color="auto" w:fill="FFFFFF"/>
          <w:lang w:eastAsia="fr-FR"/>
        </w:rPr>
        <w:t>in</w:t>
      </w:r>
      <w:r w:rsidR="00891954" w:rsidRPr="00A118D1">
        <w:rPr>
          <w:rFonts w:ascii="Times New Roman" w:eastAsia="Times New Roman" w:hAnsi="Times New Roman" w:cs="Times New Roman"/>
          <w:color w:val="373737"/>
          <w:sz w:val="20"/>
          <w:szCs w:val="20"/>
          <w:shd w:val="clear" w:color="auto" w:fill="FFFFFF"/>
          <w:lang w:eastAsia="fr-FR"/>
        </w:rPr>
        <w:t xml:space="preserve"> Pascale Laborier, Frédéric Audren, Paolo Napoli, Jakob Vogel, (dir.), </w:t>
      </w:r>
      <w:r w:rsidR="00891954" w:rsidRPr="00A118D1">
        <w:rPr>
          <w:rFonts w:ascii="Times New Roman" w:eastAsia="Times New Roman" w:hAnsi="Times New Roman" w:cs="Times New Roman"/>
          <w:i/>
          <w:iCs/>
          <w:color w:val="373737"/>
          <w:sz w:val="20"/>
          <w:szCs w:val="20"/>
          <w:shd w:val="clear" w:color="auto" w:fill="FFFFFF"/>
          <w:lang w:eastAsia="fr-FR"/>
        </w:rPr>
        <w:t>Les sciences camérales : activités pratiques et histoire des dispositifs publics,</w:t>
      </w:r>
      <w:r w:rsidR="00891954" w:rsidRPr="00A118D1">
        <w:rPr>
          <w:rFonts w:ascii="Times New Roman" w:eastAsia="Times New Roman" w:hAnsi="Times New Roman" w:cs="Times New Roman"/>
          <w:color w:val="373737"/>
          <w:sz w:val="20"/>
          <w:szCs w:val="20"/>
          <w:shd w:val="clear" w:color="auto" w:fill="FFFFFF"/>
          <w:lang w:eastAsia="fr-FR"/>
        </w:rPr>
        <w:t xml:space="preserve"> Paris, PUF, 2011, p. 268-295 </w:t>
      </w:r>
      <w:r w:rsidRPr="00A118D1">
        <w:rPr>
          <w:rFonts w:ascii="Times New Roman" w:hAnsi="Times New Roman" w:cs="Times New Roman"/>
          <w:sz w:val="20"/>
          <w:szCs w:val="20"/>
        </w:rPr>
        <w:t xml:space="preserve">Pierre Karila-Cohen, </w:t>
      </w:r>
      <w:r w:rsidRPr="00A118D1">
        <w:rPr>
          <w:rFonts w:ascii="Times New Roman" w:hAnsi="Times New Roman" w:cs="Times New Roman"/>
          <w:i/>
          <w:iCs/>
          <w:sz w:val="20"/>
          <w:szCs w:val="20"/>
        </w:rPr>
        <w:t>Monsieur le préfet : incarner l’Etat dans la France du XIXe siècle,</w:t>
      </w:r>
      <w:r w:rsidRPr="00A118D1">
        <w:rPr>
          <w:rFonts w:ascii="Times New Roman" w:hAnsi="Times New Roman" w:cs="Times New Roman"/>
          <w:sz w:val="20"/>
          <w:szCs w:val="20"/>
        </w:rPr>
        <w:t xml:space="preserve"> Paris, Champ Vallon, 2021 ;</w:t>
      </w:r>
      <w:r w:rsidR="004E39BF" w:rsidRPr="00A118D1">
        <w:rPr>
          <w:rFonts w:ascii="Times New Roman" w:hAnsi="Times New Roman" w:cs="Times New Roman"/>
          <w:sz w:val="20"/>
          <w:szCs w:val="20"/>
        </w:rPr>
        <w:t xml:space="preserve"> </w:t>
      </w:r>
      <w:r w:rsidR="008E5BB7" w:rsidRPr="00A118D1">
        <w:rPr>
          <w:rFonts w:ascii="Times New Roman" w:hAnsi="Times New Roman" w:cs="Times New Roman"/>
          <w:sz w:val="20"/>
          <w:szCs w:val="20"/>
        </w:rPr>
        <w:t xml:space="preserve">Edenz Maurice, </w:t>
      </w:r>
      <w:r w:rsidR="008E5BB7" w:rsidRPr="00A118D1">
        <w:rPr>
          <w:rFonts w:ascii="Times New Roman" w:hAnsi="Times New Roman" w:cs="Times New Roman"/>
          <w:i/>
          <w:iCs/>
          <w:sz w:val="20"/>
          <w:szCs w:val="20"/>
        </w:rPr>
        <w:t>Préfets et préfètes aux outre-mer depuis 1974</w:t>
      </w:r>
      <w:r w:rsidR="008E5BB7" w:rsidRPr="00A118D1">
        <w:rPr>
          <w:rFonts w:ascii="Times New Roman" w:hAnsi="Times New Roman" w:cs="Times New Roman"/>
          <w:sz w:val="20"/>
          <w:szCs w:val="20"/>
        </w:rPr>
        <w:t>, Paris, La documentation française, 2023 ;</w:t>
      </w:r>
      <w:r w:rsidR="00FB616B" w:rsidRPr="00A118D1">
        <w:rPr>
          <w:rFonts w:ascii="Times New Roman" w:hAnsi="Times New Roman" w:cs="Times New Roman"/>
          <w:sz w:val="20"/>
          <w:szCs w:val="20"/>
        </w:rPr>
        <w:t xml:space="preserve"> </w:t>
      </w:r>
      <w:r w:rsidRPr="00A118D1">
        <w:rPr>
          <w:rFonts w:ascii="Times New Roman" w:hAnsi="Times New Roman" w:cs="Times New Roman"/>
          <w:sz w:val="20"/>
          <w:szCs w:val="20"/>
        </w:rPr>
        <w:t xml:space="preserve">François-Xavier Martischang, </w:t>
      </w:r>
      <w:r w:rsidRPr="00A118D1">
        <w:rPr>
          <w:rFonts w:ascii="Times New Roman" w:hAnsi="Times New Roman" w:cs="Times New Roman"/>
          <w:i/>
          <w:iCs/>
          <w:sz w:val="20"/>
          <w:szCs w:val="20"/>
        </w:rPr>
        <w:t>L’autorité de l’État. Les préfets, les sous-préfets, les maires et la population en Lorraine au XIX</w:t>
      </w:r>
      <w:r w:rsidR="004E39BF" w:rsidRPr="00A118D1">
        <w:rPr>
          <w:rFonts w:ascii="Times New Roman" w:hAnsi="Times New Roman" w:cs="Times New Roman"/>
          <w:i/>
          <w:iCs/>
          <w:sz w:val="20"/>
          <w:szCs w:val="20"/>
          <w:vertAlign w:val="superscript"/>
        </w:rPr>
        <w:t>e</w:t>
      </w:r>
      <w:r w:rsidRPr="00A118D1">
        <w:rPr>
          <w:rFonts w:ascii="Times New Roman" w:hAnsi="Times New Roman" w:cs="Times New Roman"/>
          <w:i/>
          <w:iCs/>
          <w:sz w:val="20"/>
          <w:szCs w:val="20"/>
        </w:rPr>
        <w:t xml:space="preserve"> siècle</w:t>
      </w:r>
      <w:r w:rsidRPr="00A118D1">
        <w:rPr>
          <w:rFonts w:ascii="Times New Roman" w:hAnsi="Times New Roman" w:cs="Times New Roman"/>
          <w:sz w:val="20"/>
          <w:szCs w:val="20"/>
        </w:rPr>
        <w:t>, PUR, 2025.</w:t>
      </w:r>
    </w:p>
  </w:footnote>
  <w:footnote w:id="8">
    <w:p w14:paraId="3A3C4F71" w14:textId="357D6DBE" w:rsidR="00586E3C" w:rsidRPr="00586E3C" w:rsidRDefault="00586E3C" w:rsidP="00586E3C">
      <w:pPr>
        <w:jc w:val="both"/>
        <w:rPr>
          <w:rFonts w:ascii="Times New Roman" w:hAnsi="Times New Roman" w:cs="Times New Roman"/>
          <w:sz w:val="20"/>
          <w:szCs w:val="20"/>
        </w:rPr>
      </w:pPr>
      <w:r w:rsidRPr="00586E3C">
        <w:rPr>
          <w:rStyle w:val="Appelnotedebasdep"/>
          <w:rFonts w:ascii="Times New Roman" w:hAnsi="Times New Roman" w:cs="Times New Roman"/>
          <w:sz w:val="20"/>
          <w:szCs w:val="20"/>
        </w:rPr>
        <w:footnoteRef/>
      </w:r>
      <w:r w:rsidRPr="00586E3C">
        <w:rPr>
          <w:rFonts w:ascii="Times New Roman" w:hAnsi="Times New Roman" w:cs="Times New Roman"/>
          <w:sz w:val="20"/>
          <w:szCs w:val="20"/>
        </w:rPr>
        <w:t xml:space="preserve"> Paolo Pezzino, « Mafia, violence et pouvoir politique en Italie (XIX</w:t>
      </w:r>
      <w:r w:rsidRPr="00586E3C">
        <w:rPr>
          <w:rFonts w:ascii="Times New Roman" w:hAnsi="Times New Roman" w:cs="Times New Roman"/>
          <w:sz w:val="20"/>
          <w:szCs w:val="20"/>
          <w:vertAlign w:val="superscript"/>
        </w:rPr>
        <w:t>e</w:t>
      </w:r>
      <w:r w:rsidRPr="00586E3C">
        <w:rPr>
          <w:rFonts w:ascii="Times New Roman" w:hAnsi="Times New Roman" w:cs="Times New Roman"/>
          <w:sz w:val="20"/>
          <w:szCs w:val="20"/>
        </w:rPr>
        <w:t>-XX</w:t>
      </w:r>
      <w:r w:rsidRPr="00586E3C">
        <w:rPr>
          <w:rFonts w:ascii="Times New Roman" w:hAnsi="Times New Roman" w:cs="Times New Roman"/>
          <w:sz w:val="20"/>
          <w:szCs w:val="20"/>
          <w:vertAlign w:val="superscript"/>
        </w:rPr>
        <w:t>e</w:t>
      </w:r>
      <w:r w:rsidRPr="00586E3C">
        <w:rPr>
          <w:rFonts w:ascii="Times New Roman" w:hAnsi="Times New Roman" w:cs="Times New Roman"/>
          <w:sz w:val="20"/>
          <w:szCs w:val="20"/>
        </w:rPr>
        <w:t xml:space="preserve"> siècles) », </w:t>
      </w:r>
      <w:r w:rsidRPr="00586E3C">
        <w:rPr>
          <w:rFonts w:ascii="Times New Roman" w:hAnsi="Times New Roman" w:cs="Times New Roman"/>
          <w:i/>
          <w:iCs/>
          <w:sz w:val="20"/>
          <w:szCs w:val="20"/>
        </w:rPr>
        <w:t>in</w:t>
      </w:r>
      <w:r w:rsidRPr="00586E3C">
        <w:rPr>
          <w:rFonts w:ascii="Times New Roman" w:hAnsi="Times New Roman" w:cs="Times New Roman"/>
          <w:sz w:val="20"/>
          <w:szCs w:val="20"/>
        </w:rPr>
        <w:t xml:space="preserve"> Michel Bertrand </w:t>
      </w:r>
      <w:r w:rsidRPr="00586E3C">
        <w:rPr>
          <w:rFonts w:ascii="Times New Roman" w:hAnsi="Times New Roman" w:cs="Times New Roman"/>
          <w:i/>
          <w:iCs/>
          <w:sz w:val="20"/>
          <w:szCs w:val="20"/>
        </w:rPr>
        <w:t>et al</w:t>
      </w:r>
      <w:r w:rsidRPr="00586E3C">
        <w:rPr>
          <w:rFonts w:ascii="Times New Roman" w:hAnsi="Times New Roman" w:cs="Times New Roman"/>
          <w:sz w:val="20"/>
          <w:szCs w:val="20"/>
        </w:rPr>
        <w:t>. (</w:t>
      </w:r>
      <w:proofErr w:type="spellStart"/>
      <w:r w:rsidRPr="00586E3C">
        <w:rPr>
          <w:rFonts w:ascii="Times New Roman" w:hAnsi="Times New Roman" w:cs="Times New Roman"/>
          <w:sz w:val="20"/>
          <w:szCs w:val="20"/>
        </w:rPr>
        <w:t>ed</w:t>
      </w:r>
      <w:proofErr w:type="spellEnd"/>
      <w:r w:rsidRPr="00586E3C">
        <w:rPr>
          <w:rFonts w:ascii="Times New Roman" w:hAnsi="Times New Roman" w:cs="Times New Roman"/>
          <w:sz w:val="20"/>
          <w:szCs w:val="20"/>
        </w:rPr>
        <w:t xml:space="preserve">.), </w:t>
      </w:r>
      <w:r w:rsidRPr="00586E3C">
        <w:rPr>
          <w:rFonts w:ascii="Times New Roman" w:hAnsi="Times New Roman" w:cs="Times New Roman"/>
          <w:i/>
          <w:iCs/>
          <w:sz w:val="20"/>
          <w:szCs w:val="20"/>
        </w:rPr>
        <w:t>Violences et pouvoirs politiques</w:t>
      </w:r>
      <w:r w:rsidRPr="00586E3C">
        <w:rPr>
          <w:rFonts w:ascii="Times New Roman" w:hAnsi="Times New Roman" w:cs="Times New Roman"/>
          <w:sz w:val="20"/>
          <w:szCs w:val="20"/>
        </w:rPr>
        <w:t>, Toulouse, Presses universitaires du Midi, 1996, p. 175-192.</w:t>
      </w:r>
    </w:p>
  </w:footnote>
  <w:footnote w:id="9">
    <w:p w14:paraId="3BE72F22" w14:textId="7E5439F4" w:rsidR="00DC59F8" w:rsidRPr="00032933" w:rsidRDefault="00DC59F8" w:rsidP="00032933">
      <w:pPr>
        <w:jc w:val="both"/>
        <w:rPr>
          <w:rFonts w:ascii="Times New Roman" w:hAnsi="Times New Roman" w:cs="Times New Roman"/>
          <w:sz w:val="20"/>
          <w:szCs w:val="20"/>
        </w:rPr>
      </w:pPr>
      <w:r w:rsidRPr="00032933">
        <w:rPr>
          <w:rStyle w:val="Appelnotedebasdep"/>
          <w:rFonts w:ascii="Times New Roman" w:hAnsi="Times New Roman" w:cs="Times New Roman"/>
          <w:sz w:val="20"/>
          <w:szCs w:val="20"/>
        </w:rPr>
        <w:footnoteRef/>
      </w:r>
      <w:r w:rsidRPr="00032933">
        <w:rPr>
          <w:rFonts w:ascii="Times New Roman" w:hAnsi="Times New Roman" w:cs="Times New Roman"/>
          <w:sz w:val="20"/>
          <w:szCs w:val="20"/>
        </w:rPr>
        <w:t xml:space="preserve"> </w:t>
      </w:r>
      <w:r w:rsidR="00511527" w:rsidRPr="00032933">
        <w:rPr>
          <w:rFonts w:ascii="Times New Roman" w:hAnsi="Times New Roman" w:cs="Times New Roman"/>
          <w:sz w:val="20"/>
          <w:szCs w:val="20"/>
        </w:rPr>
        <w:t xml:space="preserve">Pierre </w:t>
      </w:r>
      <w:r w:rsidR="00032933" w:rsidRPr="00032933">
        <w:rPr>
          <w:rFonts w:ascii="Times New Roman" w:hAnsi="Times New Roman" w:cs="Times New Roman"/>
          <w:sz w:val="20"/>
          <w:szCs w:val="20"/>
        </w:rPr>
        <w:t xml:space="preserve">Allorant, </w:t>
      </w:r>
      <w:r w:rsidR="00511527" w:rsidRPr="00032933">
        <w:rPr>
          <w:rFonts w:ascii="Times New Roman" w:hAnsi="Times New Roman" w:cs="Times New Roman"/>
          <w:sz w:val="20"/>
          <w:szCs w:val="20"/>
        </w:rPr>
        <w:t xml:space="preserve">Jean </w:t>
      </w:r>
      <w:r w:rsidR="00032933" w:rsidRPr="00032933">
        <w:rPr>
          <w:rFonts w:ascii="Times New Roman" w:hAnsi="Times New Roman" w:cs="Times New Roman"/>
          <w:sz w:val="20"/>
          <w:szCs w:val="20"/>
        </w:rPr>
        <w:t xml:space="preserve">Garrigues et </w:t>
      </w:r>
      <w:r w:rsidR="00511527" w:rsidRPr="00032933">
        <w:rPr>
          <w:rFonts w:ascii="Times New Roman" w:hAnsi="Times New Roman" w:cs="Times New Roman"/>
          <w:sz w:val="20"/>
          <w:szCs w:val="20"/>
        </w:rPr>
        <w:t xml:space="preserve">Jérémy </w:t>
      </w:r>
      <w:r w:rsidR="00032933" w:rsidRPr="00032933">
        <w:rPr>
          <w:rFonts w:ascii="Times New Roman" w:hAnsi="Times New Roman" w:cs="Times New Roman"/>
          <w:sz w:val="20"/>
          <w:szCs w:val="20"/>
        </w:rPr>
        <w:t>Guedj (dir.), « Les parlementaires méditerranéens. France, Espagne, Italie, XIX</w:t>
      </w:r>
      <w:r w:rsidR="00032933" w:rsidRPr="00032933">
        <w:rPr>
          <w:rFonts w:ascii="Times New Roman" w:hAnsi="Times New Roman" w:cs="Times New Roman"/>
          <w:sz w:val="20"/>
          <w:szCs w:val="20"/>
          <w:vertAlign w:val="superscript"/>
        </w:rPr>
        <w:t>e</w:t>
      </w:r>
      <w:r w:rsidR="00032933" w:rsidRPr="00032933">
        <w:rPr>
          <w:rFonts w:ascii="Times New Roman" w:hAnsi="Times New Roman" w:cs="Times New Roman"/>
          <w:sz w:val="20"/>
          <w:szCs w:val="20"/>
        </w:rPr>
        <w:t>-XX</w:t>
      </w:r>
      <w:r w:rsidR="00032933" w:rsidRPr="00032933">
        <w:rPr>
          <w:rFonts w:ascii="Times New Roman" w:hAnsi="Times New Roman" w:cs="Times New Roman"/>
          <w:sz w:val="20"/>
          <w:szCs w:val="20"/>
          <w:vertAlign w:val="superscript"/>
        </w:rPr>
        <w:t>e</w:t>
      </w:r>
      <w:r w:rsidR="00032933" w:rsidRPr="00032933">
        <w:rPr>
          <w:rFonts w:ascii="Times New Roman" w:hAnsi="Times New Roman" w:cs="Times New Roman"/>
          <w:sz w:val="20"/>
          <w:szCs w:val="20"/>
        </w:rPr>
        <w:t xml:space="preserve"> siècles », </w:t>
      </w:r>
      <w:r w:rsidR="00032933" w:rsidRPr="00032933">
        <w:rPr>
          <w:rFonts w:ascii="Times New Roman" w:hAnsi="Times New Roman" w:cs="Times New Roman"/>
          <w:i/>
          <w:sz w:val="20"/>
          <w:szCs w:val="20"/>
        </w:rPr>
        <w:t>Cahiers de la Méditerranée</w:t>
      </w:r>
      <w:r w:rsidR="00032933" w:rsidRPr="00032933">
        <w:rPr>
          <w:rFonts w:ascii="Times New Roman" w:hAnsi="Times New Roman" w:cs="Times New Roman"/>
          <w:sz w:val="20"/>
          <w:szCs w:val="20"/>
        </w:rPr>
        <w:t>, n° 96, juin 2018.</w:t>
      </w:r>
    </w:p>
  </w:footnote>
  <w:footnote w:id="10">
    <w:p w14:paraId="4CE44A3F" w14:textId="0325B57F" w:rsidR="00032933" w:rsidRPr="00666864" w:rsidRDefault="00032933" w:rsidP="00666864">
      <w:pPr>
        <w:jc w:val="both"/>
        <w:rPr>
          <w:rFonts w:ascii="Times New Roman" w:hAnsi="Times New Roman" w:cs="Times New Roman"/>
          <w:sz w:val="20"/>
          <w:szCs w:val="20"/>
        </w:rPr>
      </w:pPr>
      <w:r w:rsidRPr="00666864">
        <w:rPr>
          <w:rStyle w:val="Appelnotedebasdep"/>
          <w:rFonts w:ascii="Times New Roman" w:hAnsi="Times New Roman" w:cs="Times New Roman"/>
          <w:sz w:val="20"/>
          <w:szCs w:val="20"/>
        </w:rPr>
        <w:footnoteRef/>
      </w:r>
      <w:r w:rsidRPr="00666864">
        <w:rPr>
          <w:rFonts w:ascii="Times New Roman" w:hAnsi="Times New Roman" w:cs="Times New Roman"/>
          <w:sz w:val="20"/>
          <w:szCs w:val="20"/>
        </w:rPr>
        <w:t xml:space="preserve"> Jacques Charbonnier, </w:t>
      </w:r>
      <w:r w:rsidRPr="00666864">
        <w:rPr>
          <w:rFonts w:ascii="Times New Roman" w:hAnsi="Times New Roman" w:cs="Times New Roman"/>
          <w:i/>
          <w:iCs/>
          <w:sz w:val="20"/>
          <w:szCs w:val="20"/>
        </w:rPr>
        <w:t>Un grand préfet du Second Empire, Denis Gavini</w:t>
      </w:r>
      <w:r w:rsidRPr="00666864">
        <w:rPr>
          <w:rFonts w:ascii="Times New Roman" w:hAnsi="Times New Roman" w:cs="Times New Roman"/>
          <w:sz w:val="20"/>
          <w:szCs w:val="20"/>
        </w:rPr>
        <w:t>, Bernard Giovanangeli éditeur, 1995.</w:t>
      </w:r>
    </w:p>
  </w:footnote>
  <w:footnote w:id="11">
    <w:p w14:paraId="74E54D6D" w14:textId="71E1ACD1" w:rsidR="0026647C" w:rsidRPr="00666864" w:rsidRDefault="0026647C" w:rsidP="00666864">
      <w:pPr>
        <w:pStyle w:val="Notedebasdepage"/>
        <w:jc w:val="both"/>
        <w:rPr>
          <w:rFonts w:ascii="Times New Roman" w:hAnsi="Times New Roman" w:cs="Times New Roman"/>
        </w:rPr>
      </w:pPr>
      <w:r w:rsidRPr="00666864">
        <w:rPr>
          <w:rStyle w:val="Appelnotedebasdep"/>
          <w:rFonts w:ascii="Times New Roman" w:hAnsi="Times New Roman" w:cs="Times New Roman"/>
        </w:rPr>
        <w:footnoteRef/>
      </w:r>
      <w:r w:rsidRPr="00666864">
        <w:rPr>
          <w:rFonts w:ascii="Times New Roman" w:hAnsi="Times New Roman" w:cs="Times New Roman"/>
        </w:rPr>
        <w:t xml:space="preserve"> </w:t>
      </w:r>
      <w:r w:rsidR="001E78C6" w:rsidRPr="00666864">
        <w:rPr>
          <w:rFonts w:ascii="Times New Roman" w:hAnsi="Times New Roman" w:cs="Times New Roman"/>
        </w:rPr>
        <w:t xml:space="preserve">Christian </w:t>
      </w:r>
      <w:r w:rsidRPr="00666864">
        <w:rPr>
          <w:rFonts w:ascii="Times New Roman" w:hAnsi="Times New Roman" w:cs="Times New Roman"/>
        </w:rPr>
        <w:t xml:space="preserve">Amalvi, </w:t>
      </w:r>
      <w:r w:rsidR="001E78C6" w:rsidRPr="00666864">
        <w:rPr>
          <w:rFonts w:ascii="Times New Roman" w:hAnsi="Times New Roman" w:cs="Times New Roman"/>
        </w:rPr>
        <w:t xml:space="preserve">Alexandre </w:t>
      </w:r>
      <w:r w:rsidRPr="00666864">
        <w:rPr>
          <w:rFonts w:ascii="Times New Roman" w:hAnsi="Times New Roman" w:cs="Times New Roman"/>
        </w:rPr>
        <w:t xml:space="preserve">Lafon et </w:t>
      </w:r>
      <w:r w:rsidR="007D66AD" w:rsidRPr="00666864">
        <w:rPr>
          <w:rFonts w:ascii="Times New Roman" w:hAnsi="Times New Roman" w:cs="Times New Roman"/>
        </w:rPr>
        <w:t xml:space="preserve">Céline </w:t>
      </w:r>
      <w:r w:rsidRPr="00666864">
        <w:rPr>
          <w:rFonts w:ascii="Times New Roman" w:hAnsi="Times New Roman" w:cs="Times New Roman"/>
        </w:rPr>
        <w:t xml:space="preserve">Piot (dir.), </w:t>
      </w:r>
      <w:r w:rsidRPr="00666864">
        <w:rPr>
          <w:rFonts w:ascii="Times New Roman" w:hAnsi="Times New Roman" w:cs="Times New Roman"/>
          <w:i/>
        </w:rPr>
        <w:t>Le Midi, les Midis dans la IIIe République (1870-1940)</w:t>
      </w:r>
      <w:r w:rsidRPr="00666864">
        <w:rPr>
          <w:rFonts w:ascii="Times New Roman" w:hAnsi="Times New Roman" w:cs="Times New Roman"/>
        </w:rPr>
        <w:t>, Narrosse, Éditions d’Albret, 2012.</w:t>
      </w:r>
    </w:p>
  </w:footnote>
  <w:footnote w:id="12">
    <w:p w14:paraId="2A333646" w14:textId="35BF4F4C" w:rsidR="00DC6CDA" w:rsidRPr="00666864" w:rsidRDefault="00DC6CDA" w:rsidP="00666864">
      <w:pPr>
        <w:pStyle w:val="Notedebasdepage"/>
        <w:jc w:val="both"/>
        <w:rPr>
          <w:rFonts w:ascii="Times New Roman" w:hAnsi="Times New Roman" w:cs="Times New Roman"/>
        </w:rPr>
      </w:pPr>
      <w:r w:rsidRPr="00666864">
        <w:rPr>
          <w:rStyle w:val="Appelnotedebasdep"/>
          <w:rFonts w:ascii="Times New Roman" w:hAnsi="Times New Roman" w:cs="Times New Roman"/>
        </w:rPr>
        <w:footnoteRef/>
      </w:r>
      <w:r w:rsidRPr="00666864">
        <w:rPr>
          <w:rFonts w:ascii="Times New Roman" w:hAnsi="Times New Roman" w:cs="Times New Roman"/>
        </w:rPr>
        <w:t xml:space="preserve"> </w:t>
      </w:r>
      <w:r w:rsidRPr="00666864">
        <w:rPr>
          <w:rFonts w:ascii="Times New Roman" w:hAnsi="Times New Roman" w:cs="Times New Roman"/>
          <w:color w:val="212427"/>
          <w:shd w:val="clear" w:color="auto" w:fill="FFFFFF"/>
        </w:rPr>
        <w:t>Bernard Le Clère</w:t>
      </w:r>
      <w:r w:rsidR="001070FF" w:rsidRPr="00666864">
        <w:rPr>
          <w:rFonts w:ascii="Times New Roman" w:hAnsi="Times New Roman" w:cs="Times New Roman"/>
          <w:color w:val="212427"/>
          <w:shd w:val="clear" w:color="auto" w:fill="FFFFFF"/>
        </w:rPr>
        <w:t xml:space="preserve"> et </w:t>
      </w:r>
      <w:r w:rsidRPr="00666864">
        <w:rPr>
          <w:rFonts w:ascii="Times New Roman" w:hAnsi="Times New Roman" w:cs="Times New Roman"/>
          <w:color w:val="212427"/>
          <w:shd w:val="clear" w:color="auto" w:fill="FFFFFF"/>
        </w:rPr>
        <w:t>Vincent Wright, </w:t>
      </w:r>
      <w:r w:rsidRPr="00666864">
        <w:rPr>
          <w:rStyle w:val="Accentuation"/>
          <w:rFonts w:ascii="Times New Roman" w:hAnsi="Times New Roman" w:cs="Times New Roman"/>
          <w:color w:val="212427"/>
          <w:bdr w:val="single" w:sz="2" w:space="0" w:color="E5E7EB" w:frame="1"/>
          <w:shd w:val="clear" w:color="auto" w:fill="FFFFFF"/>
        </w:rPr>
        <w:t>Les préfets du Second Empire</w:t>
      </w:r>
      <w:r w:rsidRPr="00666864">
        <w:rPr>
          <w:rFonts w:ascii="Times New Roman" w:hAnsi="Times New Roman" w:cs="Times New Roman"/>
          <w:color w:val="212427"/>
          <w:shd w:val="clear" w:color="auto" w:fill="FFFFFF"/>
        </w:rPr>
        <w:t>, Paris, Armand Colin, 1973</w:t>
      </w:r>
      <w:r w:rsidR="001070FF" w:rsidRPr="00666864">
        <w:rPr>
          <w:rFonts w:ascii="Times New Roman" w:hAnsi="Times New Roman" w:cs="Times New Roman"/>
          <w:color w:val="212427"/>
          <w:shd w:val="clear" w:color="auto" w:fill="FFFFFF"/>
        </w:rPr>
        <w:t xml:space="preserve"> ; </w:t>
      </w:r>
      <w:r w:rsidRPr="00666864">
        <w:rPr>
          <w:rFonts w:ascii="Times New Roman" w:hAnsi="Times New Roman" w:cs="Times New Roman"/>
          <w:color w:val="212427"/>
          <w:shd w:val="clear" w:color="auto" w:fill="FFFFFF"/>
        </w:rPr>
        <w:t>Bernard Le Clère, « La vie quotidienne des préfets au XIX</w:t>
      </w:r>
      <w:r w:rsidRPr="00666864">
        <w:rPr>
          <w:rFonts w:ascii="Times New Roman" w:hAnsi="Times New Roman" w:cs="Times New Roman"/>
          <w:color w:val="212427"/>
          <w:bdr w:val="single" w:sz="2" w:space="0" w:color="E5E7EB" w:frame="1"/>
          <w:shd w:val="clear" w:color="auto" w:fill="FFFFFF"/>
          <w:vertAlign w:val="superscript"/>
        </w:rPr>
        <w:t>e</w:t>
      </w:r>
      <w:r w:rsidRPr="00666864">
        <w:rPr>
          <w:rFonts w:ascii="Times New Roman" w:hAnsi="Times New Roman" w:cs="Times New Roman"/>
          <w:color w:val="212427"/>
          <w:shd w:val="clear" w:color="auto" w:fill="FFFFFF"/>
        </w:rPr>
        <w:t xml:space="preserve"> siècle (1815-1914) », </w:t>
      </w:r>
      <w:r w:rsidR="001070FF" w:rsidRPr="00666864">
        <w:rPr>
          <w:rFonts w:ascii="Times New Roman" w:hAnsi="Times New Roman" w:cs="Times New Roman"/>
          <w:i/>
          <w:iCs/>
          <w:color w:val="212427"/>
          <w:shd w:val="clear" w:color="auto" w:fill="FFFFFF"/>
        </w:rPr>
        <w:t>in</w:t>
      </w:r>
      <w:r w:rsidR="001070FF" w:rsidRPr="00666864">
        <w:rPr>
          <w:rFonts w:ascii="Times New Roman" w:hAnsi="Times New Roman" w:cs="Times New Roman"/>
          <w:color w:val="212427"/>
          <w:shd w:val="clear" w:color="auto" w:fill="FFFFFF"/>
        </w:rPr>
        <w:t xml:space="preserve"> </w:t>
      </w:r>
      <w:r w:rsidRPr="00666864">
        <w:rPr>
          <w:rStyle w:val="Accentuation"/>
          <w:rFonts w:ascii="Times New Roman" w:hAnsi="Times New Roman" w:cs="Times New Roman"/>
          <w:color w:val="212427"/>
          <w:bdr w:val="single" w:sz="2" w:space="0" w:color="E5E7EB" w:frame="1"/>
          <w:shd w:val="clear" w:color="auto" w:fill="FFFFFF"/>
        </w:rPr>
        <w:t>Les préfets en France</w:t>
      </w:r>
      <w:r w:rsidRPr="00666864">
        <w:rPr>
          <w:rFonts w:ascii="Times New Roman" w:hAnsi="Times New Roman" w:cs="Times New Roman"/>
          <w:color w:val="212427"/>
          <w:shd w:val="clear" w:color="auto" w:fill="FFFFFF"/>
        </w:rPr>
        <w:t>, </w:t>
      </w:r>
      <w:r w:rsidRPr="00666864">
        <w:rPr>
          <w:rStyle w:val="Accentuation"/>
          <w:rFonts w:ascii="Times New Roman" w:hAnsi="Times New Roman" w:cs="Times New Roman"/>
          <w:color w:val="212427"/>
          <w:bdr w:val="single" w:sz="2" w:space="0" w:color="E5E7EB" w:frame="1"/>
          <w:shd w:val="clear" w:color="auto" w:fill="FFFFFF"/>
        </w:rPr>
        <w:t>op. </w:t>
      </w:r>
      <w:proofErr w:type="gramStart"/>
      <w:r w:rsidRPr="00666864">
        <w:rPr>
          <w:rStyle w:val="Accentuation"/>
          <w:rFonts w:ascii="Times New Roman" w:hAnsi="Times New Roman" w:cs="Times New Roman"/>
          <w:color w:val="212427"/>
          <w:bdr w:val="single" w:sz="2" w:space="0" w:color="E5E7EB" w:frame="1"/>
          <w:shd w:val="clear" w:color="auto" w:fill="FFFFFF"/>
        </w:rPr>
        <w:t>cit</w:t>
      </w:r>
      <w:proofErr w:type="gramEnd"/>
      <w:r w:rsidRPr="00666864">
        <w:rPr>
          <w:rFonts w:ascii="Times New Roman" w:hAnsi="Times New Roman" w:cs="Times New Roman"/>
          <w:color w:val="212427"/>
          <w:shd w:val="clear" w:color="auto" w:fill="FFFFFF"/>
        </w:rPr>
        <w:t>., p. 37-144.</w:t>
      </w:r>
    </w:p>
  </w:footnote>
  <w:footnote w:id="13">
    <w:p w14:paraId="09B5DE1F" w14:textId="067F94B2" w:rsidR="00DC6CDA" w:rsidRPr="00666864" w:rsidRDefault="00DC6CDA" w:rsidP="00666864">
      <w:pPr>
        <w:pStyle w:val="Notedebasdepage"/>
        <w:jc w:val="both"/>
        <w:rPr>
          <w:rFonts w:ascii="Times New Roman" w:hAnsi="Times New Roman" w:cs="Times New Roman"/>
        </w:rPr>
      </w:pPr>
      <w:r w:rsidRPr="00666864">
        <w:rPr>
          <w:rStyle w:val="Appelnotedebasdep"/>
          <w:rFonts w:ascii="Times New Roman" w:hAnsi="Times New Roman" w:cs="Times New Roman"/>
        </w:rPr>
        <w:footnoteRef/>
      </w:r>
      <w:r w:rsidRPr="00666864">
        <w:rPr>
          <w:rFonts w:ascii="Times New Roman" w:hAnsi="Times New Roman" w:cs="Times New Roman"/>
        </w:rPr>
        <w:t xml:space="preserve"> </w:t>
      </w:r>
      <w:r w:rsidRPr="00666864">
        <w:rPr>
          <w:rFonts w:ascii="Times New Roman" w:hAnsi="Times New Roman" w:cs="Times New Roman"/>
          <w:color w:val="212427"/>
          <w:shd w:val="clear" w:color="auto" w:fill="FFFFFF"/>
        </w:rPr>
        <w:t>Pierre Birnbaum, </w:t>
      </w:r>
      <w:r w:rsidRPr="00666864">
        <w:rPr>
          <w:rStyle w:val="Accentuation"/>
          <w:rFonts w:ascii="Times New Roman" w:hAnsi="Times New Roman" w:cs="Times New Roman"/>
          <w:color w:val="212427"/>
          <w:bdr w:val="single" w:sz="2" w:space="0" w:color="E5E7EB" w:frame="1"/>
          <w:shd w:val="clear" w:color="auto" w:fill="FFFFFF"/>
        </w:rPr>
        <w:t>Les fous de la République. Histoire politique des juifs d’État de Gambetta à Vichy</w:t>
      </w:r>
      <w:r w:rsidRPr="00666864">
        <w:rPr>
          <w:rFonts w:ascii="Times New Roman" w:hAnsi="Times New Roman" w:cs="Times New Roman"/>
          <w:color w:val="212427"/>
          <w:shd w:val="clear" w:color="auto" w:fill="FFFFFF"/>
        </w:rPr>
        <w:t>, Paris, Éditions du Seuil, coll. « Points »,</w:t>
      </w:r>
      <w:r w:rsidR="0026647C" w:rsidRPr="00666864">
        <w:rPr>
          <w:rFonts w:ascii="Times New Roman" w:hAnsi="Times New Roman" w:cs="Times New Roman"/>
          <w:color w:val="212427"/>
          <w:shd w:val="clear" w:color="auto" w:fill="FFFFFF"/>
        </w:rPr>
        <w:t xml:space="preserve"> </w:t>
      </w:r>
      <w:r w:rsidRPr="00666864">
        <w:rPr>
          <w:rFonts w:ascii="Times New Roman" w:hAnsi="Times New Roman" w:cs="Times New Roman"/>
          <w:color w:val="212427"/>
          <w:shd w:val="clear" w:color="auto" w:fill="FFFFFF"/>
        </w:rPr>
        <w:t>1994</w:t>
      </w:r>
      <w:r w:rsidR="001070FF" w:rsidRPr="00666864">
        <w:rPr>
          <w:rFonts w:ascii="Times New Roman" w:hAnsi="Times New Roman" w:cs="Times New Roman"/>
          <w:color w:val="212427"/>
          <w:shd w:val="clear" w:color="auto" w:fill="FFFFFF"/>
        </w:rPr>
        <w:t xml:space="preserve"> ; </w:t>
      </w:r>
      <w:r w:rsidRPr="00666864">
        <w:rPr>
          <w:rFonts w:ascii="Times New Roman" w:hAnsi="Times New Roman" w:cs="Times New Roman"/>
          <w:color w:val="212427"/>
          <w:shd w:val="clear" w:color="auto" w:fill="FFFFFF"/>
        </w:rPr>
        <w:t>Yves Déloye, </w:t>
      </w:r>
      <w:r w:rsidRPr="00666864">
        <w:rPr>
          <w:rStyle w:val="Accentuation"/>
          <w:rFonts w:ascii="Times New Roman" w:hAnsi="Times New Roman" w:cs="Times New Roman"/>
          <w:color w:val="212427"/>
          <w:bdr w:val="single" w:sz="2" w:space="0" w:color="E5E7EB" w:frame="1"/>
          <w:shd w:val="clear" w:color="auto" w:fill="FFFFFF"/>
        </w:rPr>
        <w:t>École et citoyenneté. L’individualisme républicain de Jules Ferry à Vichy : controverses</w:t>
      </w:r>
      <w:r w:rsidRPr="00666864">
        <w:rPr>
          <w:rFonts w:ascii="Times New Roman" w:hAnsi="Times New Roman" w:cs="Times New Roman"/>
          <w:color w:val="212427"/>
          <w:shd w:val="clear" w:color="auto" w:fill="FFFFFF"/>
        </w:rPr>
        <w:t>, Paris, Presses de la FNSP, 1994.</w:t>
      </w:r>
    </w:p>
  </w:footnote>
  <w:footnote w:id="14">
    <w:p w14:paraId="732DD7C6" w14:textId="7A399BA9" w:rsidR="00666864" w:rsidRDefault="00666864" w:rsidP="00666864">
      <w:pPr>
        <w:pStyle w:val="Notedebasdepage"/>
        <w:jc w:val="both"/>
      </w:pPr>
      <w:r w:rsidRPr="00666864">
        <w:rPr>
          <w:rStyle w:val="Appelnotedebasdep"/>
          <w:rFonts w:ascii="Times New Roman" w:hAnsi="Times New Roman" w:cs="Times New Roman"/>
        </w:rPr>
        <w:footnoteRef/>
      </w:r>
      <w:r w:rsidRPr="00666864">
        <w:rPr>
          <w:rFonts w:ascii="Times New Roman" w:hAnsi="Times New Roman" w:cs="Times New Roman"/>
        </w:rPr>
        <w:t xml:space="preserve"> Pierre Karila-Cohen, </w:t>
      </w:r>
      <w:r w:rsidRPr="00666864">
        <w:rPr>
          <w:rFonts w:ascii="Times New Roman" w:hAnsi="Times New Roman" w:cs="Times New Roman"/>
          <w:i/>
          <w:iCs/>
        </w:rPr>
        <w:t>Monsieur le préfet, op.cit.</w:t>
      </w:r>
    </w:p>
  </w:footnote>
  <w:footnote w:id="15">
    <w:p w14:paraId="12328B19" w14:textId="324749AC" w:rsidR="0057258B" w:rsidRPr="0026647C" w:rsidRDefault="0057258B" w:rsidP="00466852">
      <w:pPr>
        <w:jc w:val="both"/>
        <w:rPr>
          <w:rFonts w:ascii="Times New Roman" w:hAnsi="Times New Roman" w:cs="Times New Roman"/>
          <w:sz w:val="20"/>
          <w:szCs w:val="20"/>
        </w:rPr>
      </w:pPr>
      <w:r w:rsidRPr="000A6A96">
        <w:rPr>
          <w:rStyle w:val="Appelnotedebasdep"/>
          <w:rFonts w:ascii="Times New Roman" w:hAnsi="Times New Roman" w:cs="Times New Roman"/>
          <w:sz w:val="20"/>
          <w:szCs w:val="20"/>
        </w:rPr>
        <w:footnoteRef/>
      </w:r>
      <w:r w:rsidRPr="000A6A96">
        <w:rPr>
          <w:rFonts w:ascii="Times New Roman" w:hAnsi="Times New Roman" w:cs="Times New Roman"/>
          <w:sz w:val="20"/>
          <w:szCs w:val="20"/>
        </w:rPr>
        <w:t xml:space="preserve"> </w:t>
      </w:r>
      <w:r w:rsidR="00CB51A3" w:rsidRPr="000A6A96">
        <w:rPr>
          <w:rFonts w:ascii="Times New Roman" w:hAnsi="Times New Roman" w:cs="Times New Roman"/>
          <w:sz w:val="20"/>
          <w:szCs w:val="20"/>
        </w:rPr>
        <w:t xml:space="preserve">Prosper Mérimée, </w:t>
      </w:r>
      <w:r w:rsidR="00466852" w:rsidRPr="000A6A96">
        <w:rPr>
          <w:rFonts w:ascii="Times New Roman" w:hAnsi="Times New Roman" w:cs="Times New Roman"/>
          <w:i/>
          <w:sz w:val="20"/>
          <w:szCs w:val="20"/>
        </w:rPr>
        <w:t xml:space="preserve">Notes d’un voyage dans le midi de la France, </w:t>
      </w:r>
      <w:r w:rsidR="00466852" w:rsidRPr="000A6A96">
        <w:rPr>
          <w:rFonts w:ascii="Times New Roman" w:hAnsi="Times New Roman" w:cs="Times New Roman"/>
          <w:sz w:val="20"/>
          <w:szCs w:val="20"/>
        </w:rPr>
        <w:t>Paris, Fournier, 1835, p. 38.</w:t>
      </w:r>
    </w:p>
  </w:footnote>
  <w:footnote w:id="16">
    <w:p w14:paraId="64B01DD9" w14:textId="60B50B99" w:rsidR="0026647C" w:rsidRPr="006E3D10" w:rsidRDefault="0026647C" w:rsidP="006E3D10">
      <w:pPr>
        <w:jc w:val="both"/>
        <w:rPr>
          <w:rFonts w:ascii="Times New Roman" w:hAnsi="Times New Roman" w:cs="Times New Roman"/>
          <w:sz w:val="20"/>
          <w:szCs w:val="20"/>
        </w:rPr>
      </w:pPr>
      <w:r w:rsidRPr="0026647C">
        <w:rPr>
          <w:rStyle w:val="Appelnotedebasdep"/>
          <w:rFonts w:ascii="Times New Roman" w:hAnsi="Times New Roman" w:cs="Times New Roman"/>
          <w:sz w:val="20"/>
          <w:szCs w:val="20"/>
        </w:rPr>
        <w:footnoteRef/>
      </w:r>
      <w:r w:rsidRPr="0026647C">
        <w:rPr>
          <w:rFonts w:ascii="Times New Roman" w:hAnsi="Times New Roman" w:cs="Times New Roman"/>
          <w:sz w:val="20"/>
          <w:szCs w:val="20"/>
        </w:rPr>
        <w:t xml:space="preserve"> </w:t>
      </w:r>
      <w:r w:rsidR="001070FF" w:rsidRPr="0026647C">
        <w:rPr>
          <w:rFonts w:ascii="Times New Roman" w:hAnsi="Times New Roman" w:cs="Times New Roman"/>
          <w:sz w:val="20"/>
          <w:szCs w:val="20"/>
        </w:rPr>
        <w:t xml:space="preserve">Olivier </w:t>
      </w:r>
      <w:r w:rsidRPr="0026647C">
        <w:rPr>
          <w:rFonts w:ascii="Times New Roman" w:hAnsi="Times New Roman" w:cs="Times New Roman"/>
          <w:sz w:val="20"/>
          <w:szCs w:val="20"/>
        </w:rPr>
        <w:t xml:space="preserve">Tort, « L’image du Midi sous la Restauration. Variations autour du tempérament méridional », </w:t>
      </w:r>
      <w:r w:rsidRPr="0026647C">
        <w:rPr>
          <w:rFonts w:ascii="Times New Roman" w:hAnsi="Times New Roman" w:cs="Times New Roman"/>
          <w:i/>
          <w:sz w:val="20"/>
          <w:szCs w:val="20"/>
        </w:rPr>
        <w:t>Annales du Midi</w:t>
      </w:r>
      <w:r w:rsidRPr="0026647C">
        <w:rPr>
          <w:rFonts w:ascii="Times New Roman" w:hAnsi="Times New Roman" w:cs="Times New Roman"/>
          <w:sz w:val="20"/>
          <w:szCs w:val="20"/>
        </w:rPr>
        <w:t>, t. 124, n° 280, octobre-décembre 2012, p. 437.</w:t>
      </w:r>
    </w:p>
  </w:footnote>
  <w:footnote w:id="17">
    <w:p w14:paraId="6EBE3BDE" w14:textId="22DF100F" w:rsidR="000504D4" w:rsidRPr="00466852" w:rsidRDefault="000504D4" w:rsidP="00BF01EF">
      <w:pPr>
        <w:pStyle w:val="Notedebasdepage"/>
        <w:jc w:val="both"/>
        <w:rPr>
          <w:rFonts w:ascii="Times New Roman" w:hAnsi="Times New Roman" w:cs="Times New Roman"/>
        </w:rPr>
      </w:pPr>
      <w:r w:rsidRPr="00466852">
        <w:rPr>
          <w:rStyle w:val="Appelnotedebasdep"/>
          <w:rFonts w:ascii="Times New Roman" w:hAnsi="Times New Roman" w:cs="Times New Roman"/>
        </w:rPr>
        <w:footnoteRef/>
      </w:r>
      <w:r w:rsidRPr="00466852">
        <w:rPr>
          <w:rFonts w:ascii="Times New Roman" w:hAnsi="Times New Roman" w:cs="Times New Roman"/>
        </w:rPr>
        <w:t xml:space="preserve"> Rapport du préfet du Var, 7 juillet 1856, cité </w:t>
      </w:r>
      <w:r w:rsidRPr="00986841">
        <w:rPr>
          <w:rFonts w:ascii="Times New Roman" w:hAnsi="Times New Roman" w:cs="Times New Roman"/>
          <w:i/>
          <w:iCs/>
        </w:rPr>
        <w:t>in</w:t>
      </w:r>
      <w:r w:rsidRPr="00466852">
        <w:rPr>
          <w:rFonts w:ascii="Times New Roman" w:hAnsi="Times New Roman" w:cs="Times New Roman"/>
        </w:rPr>
        <w:t xml:space="preserve"> Bernard Le Clère et Vincent Wright</w:t>
      </w:r>
      <w:r w:rsidR="00BF01EF" w:rsidRPr="00466852">
        <w:rPr>
          <w:rFonts w:ascii="Times New Roman" w:hAnsi="Times New Roman" w:cs="Times New Roman"/>
        </w:rPr>
        <w:t xml:space="preserve">, </w:t>
      </w:r>
      <w:r w:rsidR="00BF01EF" w:rsidRPr="00466852">
        <w:rPr>
          <w:rFonts w:ascii="Times New Roman" w:hAnsi="Times New Roman" w:cs="Times New Roman"/>
          <w:i/>
          <w:iCs/>
        </w:rPr>
        <w:t>Les préfets du second Empire</w:t>
      </w:r>
      <w:r w:rsidR="00BF01EF" w:rsidRPr="00466852">
        <w:rPr>
          <w:rFonts w:ascii="Times New Roman" w:hAnsi="Times New Roman" w:cs="Times New Roman"/>
        </w:rPr>
        <w:t xml:space="preserve">, </w:t>
      </w:r>
      <w:r w:rsidR="00986841" w:rsidRPr="00986841">
        <w:rPr>
          <w:rFonts w:ascii="Times New Roman" w:hAnsi="Times New Roman" w:cs="Times New Roman"/>
          <w:i/>
          <w:iCs/>
        </w:rPr>
        <w:t xml:space="preserve">op. </w:t>
      </w:r>
      <w:proofErr w:type="gramStart"/>
      <w:r w:rsidR="00986841" w:rsidRPr="00986841">
        <w:rPr>
          <w:rFonts w:ascii="Times New Roman" w:hAnsi="Times New Roman" w:cs="Times New Roman"/>
          <w:i/>
          <w:iCs/>
        </w:rPr>
        <w:t>cit</w:t>
      </w:r>
      <w:proofErr w:type="gramEnd"/>
      <w:r w:rsidR="00986841">
        <w:rPr>
          <w:rFonts w:ascii="Times New Roman" w:hAnsi="Times New Roman" w:cs="Times New Roman"/>
        </w:rPr>
        <w:t xml:space="preserve">., </w:t>
      </w:r>
      <w:r w:rsidR="00BF01EF" w:rsidRPr="00466852">
        <w:rPr>
          <w:rFonts w:ascii="Times New Roman" w:hAnsi="Times New Roman" w:cs="Times New Roman"/>
        </w:rPr>
        <w:t>p. 132.</w:t>
      </w:r>
    </w:p>
  </w:footnote>
  <w:footnote w:id="18">
    <w:p w14:paraId="01146C1C" w14:textId="586CCA59" w:rsidR="003D22FB" w:rsidRPr="00466852" w:rsidRDefault="003D22FB" w:rsidP="003D22FB">
      <w:pPr>
        <w:jc w:val="both"/>
        <w:rPr>
          <w:rFonts w:ascii="Times New Roman" w:hAnsi="Times New Roman" w:cs="Times New Roman"/>
          <w:sz w:val="20"/>
          <w:szCs w:val="20"/>
        </w:rPr>
      </w:pPr>
      <w:r w:rsidRPr="00466852">
        <w:rPr>
          <w:rStyle w:val="Appelnotedebasdep"/>
          <w:rFonts w:ascii="Times New Roman" w:hAnsi="Times New Roman" w:cs="Times New Roman"/>
          <w:sz w:val="20"/>
          <w:szCs w:val="20"/>
        </w:rPr>
        <w:footnoteRef/>
      </w:r>
      <w:r w:rsidR="008507E0">
        <w:rPr>
          <w:rFonts w:ascii="Times New Roman" w:hAnsi="Times New Roman" w:cs="Times New Roman"/>
          <w:sz w:val="20"/>
          <w:szCs w:val="20"/>
        </w:rPr>
        <w:t xml:space="preserve"> </w:t>
      </w:r>
      <w:r w:rsidR="00F72F3E" w:rsidRPr="00466852">
        <w:rPr>
          <w:rFonts w:ascii="Times New Roman" w:hAnsi="Times New Roman" w:cs="Times New Roman"/>
          <w:sz w:val="20"/>
          <w:szCs w:val="20"/>
        </w:rPr>
        <w:t>François-Xavier</w:t>
      </w:r>
      <w:r w:rsidRPr="00466852">
        <w:rPr>
          <w:rFonts w:ascii="Times New Roman" w:hAnsi="Times New Roman" w:cs="Times New Roman"/>
          <w:sz w:val="20"/>
          <w:szCs w:val="20"/>
        </w:rPr>
        <w:t xml:space="preserve"> Martischang, </w:t>
      </w:r>
      <w:r w:rsidRPr="00466852">
        <w:rPr>
          <w:rFonts w:ascii="Times New Roman" w:hAnsi="Times New Roman" w:cs="Times New Roman"/>
          <w:i/>
          <w:iCs/>
          <w:sz w:val="20"/>
          <w:szCs w:val="20"/>
        </w:rPr>
        <w:t>op. cit</w:t>
      </w:r>
      <w:r w:rsidRPr="00466852">
        <w:rPr>
          <w:rFonts w:ascii="Times New Roman" w:hAnsi="Times New Roman" w:cs="Times New Roman"/>
          <w:sz w:val="20"/>
          <w:szCs w:val="20"/>
        </w:rPr>
        <w:t>.</w:t>
      </w:r>
    </w:p>
  </w:footnote>
  <w:footnote w:id="19">
    <w:p w14:paraId="4B474C5E" w14:textId="0AC08B62" w:rsidR="00891067" w:rsidRPr="000D5085" w:rsidRDefault="00891067" w:rsidP="000D5085">
      <w:pPr>
        <w:jc w:val="both"/>
        <w:rPr>
          <w:rFonts w:ascii="Times New Roman" w:hAnsi="Times New Roman" w:cs="Times New Roman"/>
          <w:sz w:val="20"/>
          <w:szCs w:val="20"/>
        </w:rPr>
      </w:pPr>
      <w:r w:rsidRPr="000D5085">
        <w:rPr>
          <w:rFonts w:ascii="Times New Roman" w:hAnsi="Times New Roman" w:cs="Times New Roman"/>
          <w:sz w:val="20"/>
          <w:szCs w:val="20"/>
        </w:rPr>
        <w:t xml:space="preserve"> </w:t>
      </w:r>
      <w:r w:rsidRPr="000D5085">
        <w:rPr>
          <w:rStyle w:val="Appelnotedebasdep"/>
          <w:rFonts w:ascii="Times New Roman" w:hAnsi="Times New Roman" w:cs="Times New Roman"/>
          <w:sz w:val="20"/>
          <w:szCs w:val="20"/>
        </w:rPr>
        <w:footnoteRef/>
      </w:r>
      <w:r w:rsidRPr="000D5085">
        <w:rPr>
          <w:rFonts w:ascii="Times New Roman" w:hAnsi="Times New Roman" w:cs="Times New Roman"/>
          <w:sz w:val="20"/>
          <w:szCs w:val="20"/>
        </w:rPr>
        <w:t xml:space="preserve"> Pour reprendre l’expression de Jacques Lagroye, « De l’objet local à l’horizon local des pratiques », </w:t>
      </w:r>
      <w:r w:rsidR="000D5085" w:rsidRPr="000D5085">
        <w:rPr>
          <w:rFonts w:ascii="Times New Roman" w:hAnsi="Times New Roman" w:cs="Times New Roman"/>
          <w:i/>
          <w:iCs/>
          <w:sz w:val="20"/>
          <w:szCs w:val="20"/>
        </w:rPr>
        <w:t>in</w:t>
      </w:r>
      <w:r w:rsidR="000D5085" w:rsidRPr="000D5085">
        <w:rPr>
          <w:rFonts w:ascii="Times New Roman" w:hAnsi="Times New Roman" w:cs="Times New Roman"/>
          <w:sz w:val="20"/>
          <w:szCs w:val="20"/>
        </w:rPr>
        <w:t xml:space="preserve"> </w:t>
      </w:r>
      <w:r w:rsidRPr="000D5085">
        <w:rPr>
          <w:rFonts w:ascii="Times New Roman" w:hAnsi="Times New Roman" w:cs="Times New Roman"/>
          <w:sz w:val="20"/>
          <w:szCs w:val="20"/>
        </w:rPr>
        <w:t xml:space="preserve">Albert Mabileau (dir.), </w:t>
      </w:r>
      <w:r w:rsidRPr="000D5085">
        <w:rPr>
          <w:rFonts w:ascii="Times New Roman" w:hAnsi="Times New Roman" w:cs="Times New Roman"/>
          <w:i/>
          <w:iCs/>
          <w:sz w:val="20"/>
          <w:szCs w:val="20"/>
        </w:rPr>
        <w:t>À la recherche du local</w:t>
      </w:r>
      <w:r w:rsidRPr="000D5085">
        <w:rPr>
          <w:rFonts w:ascii="Times New Roman" w:hAnsi="Times New Roman" w:cs="Times New Roman"/>
          <w:sz w:val="20"/>
          <w:szCs w:val="20"/>
        </w:rPr>
        <w:t>, Paris, L’Harmattan, 1993, p. 132-166.</w:t>
      </w:r>
    </w:p>
  </w:footnote>
  <w:footnote w:id="20">
    <w:p w14:paraId="09497FA1" w14:textId="77777777" w:rsidR="00891067" w:rsidRPr="000D5085" w:rsidRDefault="00891067" w:rsidP="000D5085">
      <w:pPr>
        <w:jc w:val="both"/>
        <w:rPr>
          <w:rFonts w:ascii="Times New Roman" w:hAnsi="Times New Roman" w:cs="Times New Roman"/>
          <w:sz w:val="20"/>
          <w:szCs w:val="20"/>
        </w:rPr>
      </w:pPr>
      <w:r w:rsidRPr="000D5085">
        <w:rPr>
          <w:rStyle w:val="Appelnotedebasdep"/>
          <w:rFonts w:ascii="Times New Roman" w:hAnsi="Times New Roman" w:cs="Times New Roman"/>
          <w:sz w:val="20"/>
          <w:szCs w:val="20"/>
        </w:rPr>
        <w:footnoteRef/>
      </w:r>
      <w:r w:rsidRPr="000D5085">
        <w:rPr>
          <w:rFonts w:ascii="Times New Roman" w:hAnsi="Times New Roman" w:cs="Times New Roman"/>
          <w:sz w:val="20"/>
          <w:szCs w:val="20"/>
        </w:rPr>
        <w:t xml:space="preserve"> À l’exception bien sûr d’une littérature juridique conséquente.</w:t>
      </w:r>
    </w:p>
  </w:footnote>
  <w:footnote w:id="21">
    <w:p w14:paraId="63B1EFEB" w14:textId="26EEBB06" w:rsidR="00891067" w:rsidRPr="000D5085" w:rsidRDefault="00891067" w:rsidP="000D5085">
      <w:pPr>
        <w:pStyle w:val="Notedebasdepage"/>
        <w:jc w:val="both"/>
        <w:rPr>
          <w:rFonts w:ascii="Times New Roman" w:hAnsi="Times New Roman" w:cs="Times New Roman"/>
        </w:rPr>
      </w:pPr>
      <w:r w:rsidRPr="000D5085">
        <w:rPr>
          <w:rStyle w:val="Appelnotedebasdep"/>
          <w:rFonts w:ascii="Times New Roman" w:hAnsi="Times New Roman" w:cs="Times New Roman"/>
        </w:rPr>
        <w:footnoteRef/>
      </w:r>
      <w:r w:rsidR="000D5085" w:rsidRPr="000D5085">
        <w:rPr>
          <w:rFonts w:ascii="Times New Roman" w:hAnsi="Times New Roman" w:cs="Times New Roman"/>
        </w:rPr>
        <w:t xml:space="preserve"> </w:t>
      </w:r>
      <w:r w:rsidRPr="000D5085">
        <w:rPr>
          <w:rFonts w:ascii="Times New Roman" w:hAnsi="Times New Roman" w:cs="Times New Roman"/>
          <w:color w:val="212427"/>
          <w:shd w:val="clear" w:color="auto" w:fill="FFFFFF"/>
        </w:rPr>
        <w:t>Im Tobin, </w:t>
      </w:r>
      <w:r w:rsidRPr="000D5085">
        <w:rPr>
          <w:rStyle w:val="Accentuation"/>
          <w:rFonts w:ascii="Times New Roman" w:hAnsi="Times New Roman" w:cs="Times New Roman"/>
          <w:color w:val="212427"/>
          <w:bdr w:val="single" w:sz="2" w:space="0" w:color="E5E7EB" w:frame="1"/>
          <w:shd w:val="clear" w:color="auto" w:fill="FFFFFF"/>
        </w:rPr>
        <w:t>Le préfet dans la décentralisation</w:t>
      </w:r>
      <w:r w:rsidRPr="000D5085">
        <w:rPr>
          <w:rFonts w:ascii="Times New Roman" w:hAnsi="Times New Roman" w:cs="Times New Roman"/>
          <w:color w:val="212427"/>
          <w:shd w:val="clear" w:color="auto" w:fill="FFFFFF"/>
        </w:rPr>
        <w:t>, Paris, L’Harmattan, 1997 et Jean-Jacques Gleizal (dir.), </w:t>
      </w:r>
      <w:r w:rsidRPr="000D5085">
        <w:rPr>
          <w:rStyle w:val="Accentuation"/>
          <w:rFonts w:ascii="Times New Roman" w:hAnsi="Times New Roman" w:cs="Times New Roman"/>
          <w:color w:val="212427"/>
          <w:bdr w:val="single" w:sz="2" w:space="0" w:color="E5E7EB" w:frame="1"/>
          <w:shd w:val="clear" w:color="auto" w:fill="FFFFFF"/>
        </w:rPr>
        <w:t>Le retour des préfets ?</w:t>
      </w:r>
      <w:r w:rsidRPr="000D5085">
        <w:rPr>
          <w:rFonts w:ascii="Times New Roman" w:hAnsi="Times New Roman" w:cs="Times New Roman"/>
          <w:color w:val="212427"/>
          <w:shd w:val="clear" w:color="auto" w:fill="FFFFFF"/>
        </w:rPr>
        <w:t>, Grenoble, PUG, 1995.</w:t>
      </w:r>
    </w:p>
  </w:footnote>
  <w:footnote w:id="22">
    <w:p w14:paraId="4A643323" w14:textId="77777777" w:rsidR="002A43DA" w:rsidRPr="000D5085" w:rsidRDefault="002A43DA" w:rsidP="002A43DA">
      <w:pPr>
        <w:pStyle w:val="Notedebasdepage"/>
        <w:jc w:val="both"/>
        <w:rPr>
          <w:rFonts w:ascii="Times New Roman" w:hAnsi="Times New Roman" w:cs="Times New Roman"/>
        </w:rPr>
      </w:pPr>
      <w:r w:rsidRPr="000D5085">
        <w:rPr>
          <w:rStyle w:val="Appelnotedebasdep"/>
          <w:rFonts w:ascii="Times New Roman" w:hAnsi="Times New Roman" w:cs="Times New Roman"/>
        </w:rPr>
        <w:footnoteRef/>
      </w:r>
      <w:r w:rsidRPr="000D5085">
        <w:rPr>
          <w:rFonts w:ascii="Times New Roman" w:hAnsi="Times New Roman" w:cs="Times New Roman"/>
        </w:rPr>
        <w:t xml:space="preserve"> </w:t>
      </w:r>
      <w:r w:rsidRPr="000D5085">
        <w:rPr>
          <w:rFonts w:ascii="Times New Roman" w:hAnsi="Times New Roman" w:cs="Times New Roman"/>
          <w:color w:val="212427"/>
          <w:shd w:val="clear" w:color="auto" w:fill="FFFFFF"/>
        </w:rPr>
        <w:t>Albert Mabileau, </w:t>
      </w:r>
      <w:r w:rsidRPr="000D5085">
        <w:rPr>
          <w:rStyle w:val="Accentuation"/>
          <w:rFonts w:ascii="Times New Roman" w:hAnsi="Times New Roman" w:cs="Times New Roman"/>
          <w:color w:val="212427"/>
          <w:bdr w:val="single" w:sz="2" w:space="0" w:color="E5E7EB" w:frame="1"/>
          <w:shd w:val="clear" w:color="auto" w:fill="FFFFFF"/>
        </w:rPr>
        <w:t>Le système local en France</w:t>
      </w:r>
      <w:r w:rsidRPr="000D5085">
        <w:rPr>
          <w:rFonts w:ascii="Times New Roman" w:hAnsi="Times New Roman" w:cs="Times New Roman"/>
          <w:color w:val="212427"/>
          <w:shd w:val="clear" w:color="auto" w:fill="FFFFFF"/>
        </w:rPr>
        <w:t>, Paris, Montchrestien, 1994, p. 97-98.</w:t>
      </w:r>
    </w:p>
  </w:footnote>
  <w:footnote w:id="23">
    <w:p w14:paraId="053BB577" w14:textId="5A9109B0" w:rsidR="00346F29" w:rsidRPr="000D5085" w:rsidRDefault="00346F29" w:rsidP="000D5085">
      <w:pPr>
        <w:jc w:val="both"/>
        <w:rPr>
          <w:rFonts w:ascii="Times New Roman" w:hAnsi="Times New Roman" w:cs="Times New Roman"/>
          <w:sz w:val="20"/>
          <w:szCs w:val="20"/>
        </w:rPr>
      </w:pPr>
      <w:r w:rsidRPr="000D5085">
        <w:rPr>
          <w:rStyle w:val="Appelnotedebasdep"/>
          <w:rFonts w:ascii="Times New Roman" w:hAnsi="Times New Roman" w:cs="Times New Roman"/>
          <w:sz w:val="20"/>
          <w:szCs w:val="20"/>
        </w:rPr>
        <w:footnoteRef/>
      </w:r>
      <w:r w:rsidRPr="000D5085">
        <w:rPr>
          <w:rFonts w:ascii="Times New Roman" w:hAnsi="Times New Roman" w:cs="Times New Roman"/>
          <w:sz w:val="20"/>
          <w:szCs w:val="20"/>
        </w:rPr>
        <w:t xml:space="preserve"> </w:t>
      </w:r>
      <w:r w:rsidR="000D5085" w:rsidRPr="000D5085">
        <w:rPr>
          <w:rFonts w:ascii="Times New Roman" w:hAnsi="Times New Roman" w:cs="Times New Roman"/>
          <w:sz w:val="20"/>
          <w:szCs w:val="20"/>
        </w:rPr>
        <w:t xml:space="preserve">Jean-Pierre </w:t>
      </w:r>
      <w:r w:rsidRPr="000D5085">
        <w:rPr>
          <w:rFonts w:ascii="Times New Roman" w:hAnsi="Times New Roman" w:cs="Times New Roman"/>
          <w:sz w:val="20"/>
          <w:szCs w:val="20"/>
        </w:rPr>
        <w:t xml:space="preserve">Dubois, « Décentralisation, idée révolutionnaire ? », </w:t>
      </w:r>
      <w:r w:rsidRPr="000D5085">
        <w:rPr>
          <w:rFonts w:ascii="Times New Roman" w:hAnsi="Times New Roman" w:cs="Times New Roman"/>
          <w:i/>
          <w:sz w:val="20"/>
          <w:szCs w:val="20"/>
        </w:rPr>
        <w:t>in</w:t>
      </w:r>
      <w:r w:rsidRPr="000D5085">
        <w:rPr>
          <w:rFonts w:ascii="Times New Roman" w:hAnsi="Times New Roman" w:cs="Times New Roman"/>
          <w:sz w:val="20"/>
          <w:szCs w:val="20"/>
        </w:rPr>
        <w:t xml:space="preserve"> Jacques Moreau et Michel Verpeaux (dir.), </w:t>
      </w:r>
      <w:r w:rsidRPr="000D5085">
        <w:rPr>
          <w:rFonts w:ascii="Times New Roman" w:hAnsi="Times New Roman" w:cs="Times New Roman"/>
          <w:i/>
          <w:sz w:val="20"/>
          <w:szCs w:val="20"/>
        </w:rPr>
        <w:t>Révolution et décentralisation. Le système administratif français et les principes révolutionnaires de 1789</w:t>
      </w:r>
      <w:r w:rsidRPr="000D5085">
        <w:rPr>
          <w:rFonts w:ascii="Times New Roman" w:hAnsi="Times New Roman" w:cs="Times New Roman"/>
          <w:sz w:val="20"/>
          <w:szCs w:val="20"/>
        </w:rPr>
        <w:t>, Paris, Economica, 1992.</w:t>
      </w:r>
    </w:p>
  </w:footnote>
  <w:footnote w:id="24">
    <w:p w14:paraId="5E3D9347" w14:textId="61FF7812" w:rsidR="0020691F" w:rsidRPr="00FB2C37" w:rsidRDefault="0020691F" w:rsidP="00FB2C37">
      <w:pPr>
        <w:jc w:val="both"/>
        <w:rPr>
          <w:rFonts w:ascii="Times New Roman" w:hAnsi="Times New Roman" w:cs="Times New Roman"/>
          <w:sz w:val="20"/>
          <w:szCs w:val="20"/>
        </w:rPr>
      </w:pPr>
      <w:r w:rsidRPr="00FB2C37">
        <w:rPr>
          <w:rStyle w:val="Appelnotedebasdep"/>
          <w:rFonts w:ascii="Times New Roman" w:hAnsi="Times New Roman" w:cs="Times New Roman"/>
          <w:sz w:val="20"/>
          <w:szCs w:val="20"/>
        </w:rPr>
        <w:footnoteRef/>
      </w:r>
      <w:r w:rsidRPr="00FB2C37">
        <w:rPr>
          <w:rFonts w:ascii="Times New Roman" w:hAnsi="Times New Roman" w:cs="Times New Roman"/>
          <w:sz w:val="20"/>
          <w:szCs w:val="20"/>
        </w:rPr>
        <w:t xml:space="preserve"> Jean El Gammal, </w:t>
      </w:r>
      <w:r w:rsidR="000B78D8" w:rsidRPr="00FB2C37">
        <w:rPr>
          <w:rFonts w:ascii="Times New Roman" w:hAnsi="Times New Roman" w:cs="Times New Roman"/>
          <w:sz w:val="20"/>
          <w:szCs w:val="20"/>
        </w:rPr>
        <w:t>« </w:t>
      </w:r>
      <w:r w:rsidRPr="00FB2C37">
        <w:rPr>
          <w:rFonts w:ascii="Times New Roman" w:hAnsi="Times New Roman" w:cs="Times New Roman"/>
          <w:sz w:val="20"/>
          <w:szCs w:val="20"/>
        </w:rPr>
        <w:t>Les élites politiques en Lorraine de 1815 à nos jours</w:t>
      </w:r>
      <w:r w:rsidR="000B78D8" w:rsidRPr="00FB2C37">
        <w:rPr>
          <w:rFonts w:ascii="Times New Roman" w:hAnsi="Times New Roman" w:cs="Times New Roman"/>
          <w:sz w:val="20"/>
          <w:szCs w:val="20"/>
        </w:rPr>
        <w:t> »</w:t>
      </w:r>
      <w:r w:rsidRPr="00FB2C37">
        <w:rPr>
          <w:rFonts w:ascii="Times New Roman" w:hAnsi="Times New Roman" w:cs="Times New Roman"/>
          <w:sz w:val="20"/>
          <w:szCs w:val="20"/>
        </w:rPr>
        <w:t xml:space="preserve">, </w:t>
      </w:r>
      <w:r w:rsidRPr="00FB2C37">
        <w:rPr>
          <w:rFonts w:ascii="Times New Roman" w:hAnsi="Times New Roman" w:cs="Times New Roman"/>
          <w:i/>
          <w:iCs/>
          <w:sz w:val="20"/>
          <w:szCs w:val="20"/>
        </w:rPr>
        <w:t>in</w:t>
      </w:r>
      <w:r w:rsidRPr="00FB2C37">
        <w:rPr>
          <w:rFonts w:ascii="Times New Roman" w:hAnsi="Times New Roman" w:cs="Times New Roman"/>
          <w:sz w:val="20"/>
          <w:szCs w:val="20"/>
        </w:rPr>
        <w:t xml:space="preserve"> Guedj Jérémy, Pellegrinetti Jean-Paul (dir.), </w:t>
      </w:r>
      <w:r w:rsidRPr="00FB2C37">
        <w:rPr>
          <w:rFonts w:ascii="Times New Roman" w:hAnsi="Times New Roman" w:cs="Times New Roman"/>
          <w:i/>
          <w:sz w:val="20"/>
          <w:szCs w:val="20"/>
        </w:rPr>
        <w:t>Pour une histoire politique de la France méditerranéenne</w:t>
      </w:r>
      <w:r w:rsidRPr="00FB2C37">
        <w:rPr>
          <w:rFonts w:ascii="Times New Roman" w:hAnsi="Times New Roman" w:cs="Times New Roman"/>
          <w:sz w:val="20"/>
          <w:szCs w:val="20"/>
        </w:rPr>
        <w:t>, Rennes, PUR, 2021.</w:t>
      </w:r>
    </w:p>
  </w:footnote>
  <w:footnote w:id="25">
    <w:p w14:paraId="2956DA8C" w14:textId="5C45201C" w:rsidR="008F7675" w:rsidRPr="00FB2C37" w:rsidRDefault="008F7675" w:rsidP="00FB2C37">
      <w:pPr>
        <w:jc w:val="both"/>
        <w:rPr>
          <w:rFonts w:ascii="Times New Roman" w:hAnsi="Times New Roman" w:cs="Times New Roman"/>
          <w:sz w:val="20"/>
          <w:szCs w:val="20"/>
        </w:rPr>
      </w:pPr>
      <w:r w:rsidRPr="00FB2C37">
        <w:rPr>
          <w:rStyle w:val="Appelnotedebasdep"/>
          <w:rFonts w:ascii="Times New Roman" w:hAnsi="Times New Roman" w:cs="Times New Roman"/>
          <w:sz w:val="20"/>
          <w:szCs w:val="20"/>
        </w:rPr>
        <w:footnoteRef/>
      </w:r>
      <w:r w:rsidR="00FB2C37" w:rsidRPr="00FB2C37">
        <w:rPr>
          <w:rFonts w:ascii="Times New Roman" w:hAnsi="Times New Roman" w:cs="Times New Roman"/>
          <w:sz w:val="20"/>
          <w:szCs w:val="20"/>
        </w:rPr>
        <w:t xml:space="preserve"> Jean-Michel Eymeri-Douzans et Gildas Tanguy, </w:t>
      </w:r>
      <w:r w:rsidR="00FB2C37" w:rsidRPr="00FB2C37">
        <w:rPr>
          <w:rFonts w:ascii="Times New Roman" w:hAnsi="Times New Roman" w:cs="Times New Roman"/>
          <w:i/>
          <w:iCs/>
          <w:sz w:val="20"/>
          <w:szCs w:val="20"/>
        </w:rPr>
        <w:t>Prefects, governors and commissioners : territorial representatives of the state in Europe</w:t>
      </w:r>
      <w:r w:rsidR="00FB2C37" w:rsidRPr="00FB2C37">
        <w:rPr>
          <w:rFonts w:ascii="Times New Roman" w:hAnsi="Times New Roman" w:cs="Times New Roman"/>
          <w:sz w:val="20"/>
          <w:szCs w:val="20"/>
        </w:rPr>
        <w:t>, Londres, Palgrave Macmillan, 2020</w:t>
      </w:r>
      <w:r w:rsidR="00FB2C37">
        <w:rPr>
          <w:rFonts w:ascii="Times New Roman" w:hAnsi="Times New Roman" w:cs="Times New Roman"/>
          <w:sz w:val="20"/>
          <w:szCs w:val="20"/>
        </w:rPr>
        <w:t xml:space="preserve"> ; </w:t>
      </w:r>
      <w:r w:rsidRPr="00FB2C37">
        <w:rPr>
          <w:rFonts w:ascii="Times New Roman" w:hAnsi="Times New Roman" w:cs="Times New Roman"/>
          <w:sz w:val="20"/>
          <w:szCs w:val="20"/>
        </w:rPr>
        <w:t xml:space="preserve">Pierre Karila-Cohen, </w:t>
      </w:r>
      <w:r w:rsidRPr="00FB2C37">
        <w:rPr>
          <w:rFonts w:ascii="Times New Roman" w:hAnsi="Times New Roman" w:cs="Times New Roman"/>
          <w:i/>
          <w:iCs/>
          <w:sz w:val="20"/>
          <w:szCs w:val="20"/>
        </w:rPr>
        <w:t>Monsieur le préfet, op.cit.</w:t>
      </w:r>
    </w:p>
  </w:footnote>
  <w:footnote w:id="26">
    <w:p w14:paraId="36150BC8" w14:textId="5915E62B" w:rsidR="00A8601F" w:rsidRPr="00A8601F" w:rsidRDefault="00A8601F" w:rsidP="00A8601F">
      <w:pPr>
        <w:jc w:val="both"/>
        <w:rPr>
          <w:rFonts w:ascii="Times New Roman" w:hAnsi="Times New Roman" w:cs="Times New Roman"/>
          <w:sz w:val="20"/>
          <w:szCs w:val="20"/>
        </w:rPr>
      </w:pPr>
      <w:r w:rsidRPr="00A8601F">
        <w:rPr>
          <w:rStyle w:val="Appelnotedebasdep"/>
          <w:rFonts w:ascii="Times New Roman" w:hAnsi="Times New Roman" w:cs="Times New Roman"/>
          <w:sz w:val="20"/>
          <w:szCs w:val="20"/>
        </w:rPr>
        <w:footnoteRef/>
      </w:r>
      <w:r w:rsidRPr="00A8601F">
        <w:rPr>
          <w:rFonts w:ascii="Times New Roman" w:hAnsi="Times New Roman" w:cs="Times New Roman"/>
          <w:sz w:val="20"/>
          <w:szCs w:val="20"/>
        </w:rPr>
        <w:t xml:space="preserve"> Jean-Michel Eymeri-Douzans et Gildas Tanguy, « Les préfets, une exception française ? », </w:t>
      </w:r>
      <w:r w:rsidRPr="00A8601F">
        <w:rPr>
          <w:rFonts w:ascii="Times New Roman" w:hAnsi="Times New Roman" w:cs="Times New Roman"/>
          <w:i/>
          <w:iCs/>
          <w:sz w:val="20"/>
          <w:szCs w:val="20"/>
        </w:rPr>
        <w:t>La Vie des idées</w:t>
      </w:r>
      <w:r w:rsidRPr="00A8601F">
        <w:rPr>
          <w:rFonts w:ascii="Times New Roman" w:hAnsi="Times New Roman" w:cs="Times New Roman"/>
          <w:sz w:val="20"/>
          <w:szCs w:val="20"/>
        </w:rPr>
        <w:t xml:space="preserve">, 26 avril 2022. URL : </w:t>
      </w:r>
      <w:hyperlink r:id="rId1" w:history="1">
        <w:r w:rsidRPr="003B4D9E">
          <w:rPr>
            <w:rStyle w:val="Lienhypertexte"/>
            <w:rFonts w:ascii="Times New Roman" w:hAnsi="Times New Roman" w:cs="Times New Roman"/>
            <w:sz w:val="20"/>
            <w:szCs w:val="20"/>
          </w:rPr>
          <w:t>https://laviedesidees.fr/Les-prefets-une-exception-francaise</w:t>
        </w:r>
      </w:hyperlink>
      <w:r>
        <w:rPr>
          <w:rFonts w:ascii="Times New Roman" w:hAnsi="Times New Roman" w:cs="Times New Roman"/>
          <w:sz w:val="20"/>
          <w:szCs w:val="20"/>
        </w:rPr>
        <w:t xml:space="preserve"> </w:t>
      </w:r>
    </w:p>
  </w:footnote>
  <w:footnote w:id="27">
    <w:p w14:paraId="0D113CFE" w14:textId="346A24B8" w:rsidR="00A8601F" w:rsidRPr="00A8601F" w:rsidRDefault="00A8601F" w:rsidP="00A8601F">
      <w:pPr>
        <w:jc w:val="both"/>
        <w:rPr>
          <w:rFonts w:ascii="Times New Roman" w:hAnsi="Times New Roman" w:cs="Times New Roman"/>
          <w:sz w:val="20"/>
          <w:szCs w:val="20"/>
        </w:rPr>
      </w:pPr>
      <w:r w:rsidRPr="00A8601F">
        <w:rPr>
          <w:rStyle w:val="Appelnotedebasdep"/>
          <w:rFonts w:ascii="Times New Roman" w:hAnsi="Times New Roman" w:cs="Times New Roman"/>
          <w:sz w:val="20"/>
          <w:szCs w:val="20"/>
        </w:rPr>
        <w:footnoteRef/>
      </w:r>
      <w:r w:rsidRPr="00A8601F">
        <w:rPr>
          <w:rFonts w:ascii="Times New Roman" w:hAnsi="Times New Roman" w:cs="Times New Roman"/>
          <w:sz w:val="20"/>
          <w:szCs w:val="20"/>
        </w:rPr>
        <w:t xml:space="preserve"> Marco de Nicolò, </w:t>
      </w:r>
      <w:r w:rsidRPr="00A8601F">
        <w:rPr>
          <w:rFonts w:ascii="Times New Roman" w:hAnsi="Times New Roman" w:cs="Times New Roman"/>
          <w:i/>
          <w:iCs/>
          <w:sz w:val="20"/>
          <w:szCs w:val="20"/>
        </w:rPr>
        <w:t>La prefettura di Roma (1871-1946)</w:t>
      </w:r>
      <w:r w:rsidRPr="00A8601F">
        <w:rPr>
          <w:rFonts w:ascii="Times New Roman" w:hAnsi="Times New Roman" w:cs="Times New Roman"/>
          <w:sz w:val="20"/>
          <w:szCs w:val="20"/>
        </w:rPr>
        <w:t>, Bologne, Il mulino, 1998</w:t>
      </w:r>
      <w:r>
        <w:rPr>
          <w:rFonts w:ascii="Times New Roman" w:hAnsi="Times New Roman" w:cs="Times New Roman"/>
          <w:sz w:val="20"/>
          <w:szCs w:val="20"/>
        </w:rPr>
        <w:t xml:space="preserve"> ; </w:t>
      </w:r>
      <w:r w:rsidRPr="00E40DF9">
        <w:rPr>
          <w:rFonts w:ascii="Times New Roman" w:hAnsi="Times New Roman" w:cs="Times New Roman"/>
          <w:sz w:val="20"/>
          <w:szCs w:val="20"/>
        </w:rPr>
        <w:t xml:space="preserve">Marco de Nicolò, </w:t>
      </w:r>
      <w:r w:rsidRPr="00E40DF9">
        <w:rPr>
          <w:rFonts w:ascii="Times New Roman" w:hAnsi="Times New Roman" w:cs="Times New Roman"/>
          <w:i/>
          <w:iCs/>
          <w:sz w:val="20"/>
          <w:szCs w:val="20"/>
        </w:rPr>
        <w:t>Tra Stato e società civile. Ministero dell’interno, Prefetture, autonomie locali</w:t>
      </w:r>
      <w:r w:rsidRPr="00E40DF9">
        <w:rPr>
          <w:rFonts w:ascii="Times New Roman" w:hAnsi="Times New Roman" w:cs="Times New Roman"/>
          <w:sz w:val="20"/>
          <w:szCs w:val="20"/>
        </w:rPr>
        <w:t>, Bologne,</w:t>
      </w:r>
      <w:r w:rsidR="00FF4592" w:rsidRPr="00FF4592">
        <w:rPr>
          <w:rFonts w:ascii="Times New Roman" w:hAnsi="Times New Roman" w:cs="Times New Roman"/>
          <w:sz w:val="20"/>
          <w:szCs w:val="20"/>
        </w:rPr>
        <w:t xml:space="preserve"> </w:t>
      </w:r>
      <w:r w:rsidR="00FF4592" w:rsidRPr="00E40DF9">
        <w:rPr>
          <w:rFonts w:ascii="Times New Roman" w:hAnsi="Times New Roman" w:cs="Times New Roman"/>
          <w:sz w:val="20"/>
          <w:szCs w:val="20"/>
        </w:rPr>
        <w:t>Il Mulin</w:t>
      </w:r>
      <w:r w:rsidR="00FF4592">
        <w:rPr>
          <w:rFonts w:ascii="Times New Roman" w:hAnsi="Times New Roman" w:cs="Times New Roman"/>
          <w:sz w:val="20"/>
          <w:szCs w:val="20"/>
        </w:rPr>
        <w:t>o,</w:t>
      </w:r>
      <w:r w:rsidRPr="00E40DF9">
        <w:rPr>
          <w:rFonts w:ascii="Times New Roman" w:hAnsi="Times New Roman" w:cs="Times New Roman"/>
          <w:sz w:val="20"/>
          <w:szCs w:val="20"/>
        </w:rPr>
        <w:t xml:space="preserve"> 2006</w:t>
      </w:r>
      <w:r w:rsidR="00FF4592">
        <w:rPr>
          <w:rFonts w:ascii="Times New Roman" w:hAnsi="Times New Roman" w:cs="Times New Roman"/>
          <w:sz w:val="20"/>
          <w:szCs w:val="20"/>
        </w:rPr>
        <w:t xml:space="preserve"> ; </w:t>
      </w:r>
      <w:r w:rsidR="00FF4592" w:rsidRPr="00E40DF9">
        <w:rPr>
          <w:rFonts w:ascii="Times New Roman" w:hAnsi="Times New Roman" w:cs="Times New Roman"/>
          <w:sz w:val="20"/>
          <w:szCs w:val="20"/>
        </w:rPr>
        <w:t>Marco de Nicolò, « L’epurazione interna</w:t>
      </w:r>
      <w:r w:rsidR="00E40314">
        <w:rPr>
          <w:rFonts w:ascii="Times New Roman" w:hAnsi="Times New Roman" w:cs="Times New Roman"/>
          <w:sz w:val="20"/>
          <w:szCs w:val="20"/>
        </w:rPr>
        <w:t xml:space="preserve"> </w:t>
      </w:r>
      <w:r w:rsidR="00FF4592" w:rsidRPr="00E40DF9">
        <w:rPr>
          <w:rFonts w:ascii="Times New Roman" w:hAnsi="Times New Roman" w:cs="Times New Roman"/>
          <w:sz w:val="20"/>
          <w:szCs w:val="20"/>
        </w:rPr>
        <w:t xml:space="preserve">: l’istituto prefettizio », </w:t>
      </w:r>
      <w:r w:rsidR="00FF4592" w:rsidRPr="00E40DF9">
        <w:rPr>
          <w:rFonts w:ascii="Times New Roman" w:hAnsi="Times New Roman" w:cs="Times New Roman"/>
          <w:i/>
          <w:iCs/>
          <w:sz w:val="20"/>
          <w:szCs w:val="20"/>
        </w:rPr>
        <w:t>in</w:t>
      </w:r>
      <w:r w:rsidR="00FF4592" w:rsidRPr="00E40DF9">
        <w:rPr>
          <w:rFonts w:ascii="Times New Roman" w:hAnsi="Times New Roman" w:cs="Times New Roman"/>
          <w:sz w:val="20"/>
          <w:szCs w:val="20"/>
        </w:rPr>
        <w:t xml:space="preserve"> Marco de Nicolò et Enzo Fimiani (dir.), </w:t>
      </w:r>
      <w:r w:rsidR="00FF4592" w:rsidRPr="00E40DF9">
        <w:rPr>
          <w:rFonts w:ascii="Times New Roman" w:hAnsi="Times New Roman" w:cs="Times New Roman"/>
          <w:i/>
          <w:iCs/>
          <w:sz w:val="20"/>
          <w:szCs w:val="20"/>
        </w:rPr>
        <w:t>Dal fascismo alla Repubblica</w:t>
      </w:r>
      <w:r w:rsidR="00E40314">
        <w:rPr>
          <w:rFonts w:ascii="Times New Roman" w:hAnsi="Times New Roman" w:cs="Times New Roman"/>
          <w:i/>
          <w:iCs/>
          <w:sz w:val="20"/>
          <w:szCs w:val="20"/>
        </w:rPr>
        <w:t xml:space="preserve"> </w:t>
      </w:r>
      <w:r w:rsidR="00FF4592" w:rsidRPr="00E40DF9">
        <w:rPr>
          <w:rFonts w:ascii="Times New Roman" w:hAnsi="Times New Roman" w:cs="Times New Roman"/>
          <w:i/>
          <w:iCs/>
          <w:sz w:val="20"/>
          <w:szCs w:val="20"/>
        </w:rPr>
        <w:t>: quanta continuità</w:t>
      </w:r>
      <w:r w:rsidR="00E40314">
        <w:rPr>
          <w:rFonts w:ascii="Times New Roman" w:hAnsi="Times New Roman" w:cs="Times New Roman"/>
          <w:i/>
          <w:iCs/>
          <w:sz w:val="20"/>
          <w:szCs w:val="20"/>
        </w:rPr>
        <w:t xml:space="preserve"> </w:t>
      </w:r>
      <w:r w:rsidR="00FF4592" w:rsidRPr="00E40DF9">
        <w:rPr>
          <w:rFonts w:ascii="Times New Roman" w:hAnsi="Times New Roman" w:cs="Times New Roman"/>
          <w:i/>
          <w:iCs/>
          <w:sz w:val="20"/>
          <w:szCs w:val="20"/>
        </w:rPr>
        <w:t>? Numeri, questioni, biografie</w:t>
      </w:r>
      <w:r w:rsidR="00FF4592" w:rsidRPr="00E40DF9">
        <w:rPr>
          <w:rFonts w:ascii="Times New Roman" w:hAnsi="Times New Roman" w:cs="Times New Roman"/>
          <w:sz w:val="20"/>
          <w:szCs w:val="20"/>
        </w:rPr>
        <w:t>, Rome, Viella, 2019, p. 21-45.</w:t>
      </w:r>
    </w:p>
  </w:footnote>
  <w:footnote w:id="28">
    <w:p w14:paraId="7A1A96D3" w14:textId="1E61DEB2" w:rsidR="00444D34" w:rsidRPr="00444D34" w:rsidRDefault="00444D34" w:rsidP="00444D34">
      <w:pPr>
        <w:jc w:val="both"/>
        <w:rPr>
          <w:rFonts w:ascii="Times New Roman" w:hAnsi="Times New Roman" w:cs="Times New Roman"/>
          <w:sz w:val="20"/>
          <w:szCs w:val="20"/>
        </w:rPr>
      </w:pPr>
      <w:r w:rsidRPr="00444D34">
        <w:rPr>
          <w:rStyle w:val="Appelnotedebasdep"/>
          <w:rFonts w:ascii="Times New Roman" w:hAnsi="Times New Roman" w:cs="Times New Roman"/>
          <w:sz w:val="20"/>
          <w:szCs w:val="20"/>
        </w:rPr>
        <w:footnoteRef/>
      </w:r>
      <w:r w:rsidRPr="00444D34">
        <w:rPr>
          <w:rFonts w:ascii="Times New Roman" w:hAnsi="Times New Roman" w:cs="Times New Roman"/>
          <w:sz w:val="20"/>
          <w:szCs w:val="20"/>
        </w:rPr>
        <w:t xml:space="preserve"> Alberto Cifelli, </w:t>
      </w:r>
      <w:r w:rsidRPr="00444D34">
        <w:rPr>
          <w:rFonts w:ascii="Times New Roman" w:hAnsi="Times New Roman" w:cs="Times New Roman"/>
          <w:i/>
          <w:iCs/>
          <w:sz w:val="20"/>
          <w:szCs w:val="20"/>
        </w:rPr>
        <w:t>I prefetti della Repubblica (1946 – 1956</w:t>
      </w:r>
      <w:r w:rsidRPr="00444D34">
        <w:rPr>
          <w:rFonts w:ascii="Times New Roman" w:hAnsi="Times New Roman" w:cs="Times New Roman"/>
          <w:sz w:val="20"/>
          <w:szCs w:val="20"/>
        </w:rPr>
        <w:t xml:space="preserve">), Rome, Istituto poligrafico e Zecca dello Stato, 1990 ; Alberto Cifelli, </w:t>
      </w:r>
      <w:r w:rsidRPr="00444D34">
        <w:rPr>
          <w:rFonts w:ascii="Times New Roman" w:hAnsi="Times New Roman" w:cs="Times New Roman"/>
          <w:i/>
          <w:iCs/>
          <w:sz w:val="20"/>
          <w:szCs w:val="20"/>
        </w:rPr>
        <w:t>L’istituto prefettizio dalla caduta del fascismo all’Assemblea costituente</w:t>
      </w:r>
      <w:r w:rsidRPr="00444D34">
        <w:rPr>
          <w:rFonts w:ascii="Times New Roman" w:hAnsi="Times New Roman" w:cs="Times New Roman"/>
          <w:sz w:val="20"/>
          <w:szCs w:val="20"/>
        </w:rPr>
        <w:t>, Rome, Scuola superiore dell’Amministrazione dell’interno, 2008</w:t>
      </w:r>
    </w:p>
  </w:footnote>
  <w:footnote w:id="29">
    <w:p w14:paraId="340416FD" w14:textId="57195EA5" w:rsidR="00A8601F" w:rsidRPr="00A8601F" w:rsidRDefault="00A8601F" w:rsidP="00A8601F">
      <w:pPr>
        <w:jc w:val="both"/>
        <w:rPr>
          <w:rFonts w:ascii="Times New Roman" w:hAnsi="Times New Roman" w:cs="Times New Roman"/>
          <w:sz w:val="20"/>
          <w:szCs w:val="20"/>
        </w:rPr>
      </w:pPr>
      <w:r w:rsidRPr="00A8601F">
        <w:rPr>
          <w:rStyle w:val="Appelnotedebasdep"/>
          <w:rFonts w:ascii="Times New Roman" w:hAnsi="Times New Roman" w:cs="Times New Roman"/>
          <w:sz w:val="20"/>
          <w:szCs w:val="20"/>
        </w:rPr>
        <w:footnoteRef/>
      </w:r>
      <w:r w:rsidRPr="00A8601F">
        <w:rPr>
          <w:rFonts w:ascii="Times New Roman" w:hAnsi="Times New Roman" w:cs="Times New Roman"/>
          <w:sz w:val="20"/>
          <w:szCs w:val="20"/>
        </w:rPr>
        <w:t xml:space="preserve"> Alessandro Breccia et Giovanni Focardi, </w:t>
      </w:r>
      <w:r w:rsidRPr="00A8601F">
        <w:rPr>
          <w:rFonts w:ascii="Times New Roman" w:hAnsi="Times New Roman" w:cs="Times New Roman"/>
          <w:i/>
          <w:iCs/>
          <w:sz w:val="20"/>
          <w:szCs w:val="20"/>
        </w:rPr>
        <w:t>I prefetti nel «</w:t>
      </w:r>
      <w:r w:rsidR="00E40314">
        <w:rPr>
          <w:rFonts w:ascii="Times New Roman" w:hAnsi="Times New Roman" w:cs="Times New Roman"/>
          <w:i/>
          <w:iCs/>
          <w:sz w:val="20"/>
          <w:szCs w:val="20"/>
        </w:rPr>
        <w:t xml:space="preserve"> </w:t>
      </w:r>
      <w:r w:rsidRPr="00A8601F">
        <w:rPr>
          <w:rFonts w:ascii="Times New Roman" w:hAnsi="Times New Roman" w:cs="Times New Roman"/>
          <w:i/>
          <w:iCs/>
          <w:sz w:val="20"/>
          <w:szCs w:val="20"/>
        </w:rPr>
        <w:t>lungo Sessantotto</w:t>
      </w:r>
      <w:r w:rsidR="00E40314">
        <w:rPr>
          <w:rFonts w:ascii="Times New Roman" w:hAnsi="Times New Roman" w:cs="Times New Roman"/>
          <w:i/>
          <w:iCs/>
          <w:sz w:val="20"/>
          <w:szCs w:val="20"/>
        </w:rPr>
        <w:t xml:space="preserve"> </w:t>
      </w:r>
      <w:r w:rsidRPr="00A8601F">
        <w:rPr>
          <w:rFonts w:ascii="Times New Roman" w:hAnsi="Times New Roman" w:cs="Times New Roman"/>
          <w:i/>
          <w:iCs/>
          <w:sz w:val="20"/>
          <w:szCs w:val="20"/>
        </w:rPr>
        <w:t>» (1968-1973)</w:t>
      </w:r>
      <w:r w:rsidRPr="00A8601F">
        <w:rPr>
          <w:rFonts w:ascii="Times New Roman" w:hAnsi="Times New Roman" w:cs="Times New Roman"/>
          <w:sz w:val="20"/>
          <w:szCs w:val="20"/>
        </w:rPr>
        <w:t>, colloque international, 29 novembre 2018, Domus Mazziniana, Pise.</w:t>
      </w:r>
    </w:p>
  </w:footnote>
  <w:footnote w:id="30">
    <w:p w14:paraId="5609B0AB" w14:textId="433886A1" w:rsidR="00995E58" w:rsidRPr="00164D6C" w:rsidRDefault="00995E58" w:rsidP="00E40314">
      <w:pPr>
        <w:jc w:val="both"/>
        <w:rPr>
          <w:rFonts w:ascii="Times New Roman" w:hAnsi="Times New Roman" w:cs="Times New Roman"/>
          <w:sz w:val="20"/>
          <w:szCs w:val="20"/>
        </w:rPr>
      </w:pPr>
      <w:r w:rsidRPr="00164D6C">
        <w:rPr>
          <w:rStyle w:val="Appelnotedebasdep"/>
          <w:rFonts w:ascii="Times New Roman" w:hAnsi="Times New Roman" w:cs="Times New Roman"/>
          <w:sz w:val="20"/>
          <w:szCs w:val="20"/>
        </w:rPr>
        <w:footnoteRef/>
      </w:r>
      <w:r w:rsidRPr="00164D6C">
        <w:rPr>
          <w:rFonts w:ascii="Times New Roman" w:hAnsi="Times New Roman" w:cs="Times New Roman"/>
          <w:sz w:val="20"/>
          <w:szCs w:val="20"/>
        </w:rPr>
        <w:t xml:space="preserve"> </w:t>
      </w:r>
      <w:r w:rsidR="00E40314" w:rsidRPr="00164D6C">
        <w:rPr>
          <w:rFonts w:ascii="Times New Roman" w:hAnsi="Times New Roman" w:cs="Times New Roman"/>
          <w:sz w:val="20"/>
          <w:szCs w:val="20"/>
        </w:rPr>
        <w:t xml:space="preserve">Eduardo García De Enterría, « Prefectos y Gobernadores civiles. El problema de la Administración periférica en España », </w:t>
      </w:r>
      <w:r w:rsidR="00E40314" w:rsidRPr="00164D6C">
        <w:rPr>
          <w:rFonts w:ascii="Times New Roman" w:hAnsi="Times New Roman" w:cs="Times New Roman"/>
          <w:i/>
          <w:iCs/>
          <w:sz w:val="20"/>
          <w:szCs w:val="20"/>
        </w:rPr>
        <w:t>in</w:t>
      </w:r>
      <w:r w:rsidR="00E40314" w:rsidRPr="00164D6C">
        <w:rPr>
          <w:rFonts w:ascii="Times New Roman" w:hAnsi="Times New Roman" w:cs="Times New Roman"/>
          <w:sz w:val="20"/>
          <w:szCs w:val="20"/>
        </w:rPr>
        <w:t xml:space="preserve"> Eduardo García De Enterría (dir.), </w:t>
      </w:r>
      <w:r w:rsidR="00E40314" w:rsidRPr="00164D6C">
        <w:rPr>
          <w:rFonts w:ascii="Times New Roman" w:hAnsi="Times New Roman" w:cs="Times New Roman"/>
          <w:i/>
          <w:iCs/>
          <w:sz w:val="20"/>
          <w:szCs w:val="20"/>
        </w:rPr>
        <w:t>La Administración española</w:t>
      </w:r>
      <w:r w:rsidR="00E40314" w:rsidRPr="00164D6C">
        <w:rPr>
          <w:rFonts w:ascii="Times New Roman" w:hAnsi="Times New Roman" w:cs="Times New Roman"/>
          <w:sz w:val="20"/>
          <w:szCs w:val="20"/>
        </w:rPr>
        <w:t xml:space="preserve">, Madrid, Bolsillo, 1985, p. 73-88 ; Julio Ponce Alberca, « Los delegados del Gobierno en España (1997-‍2018). Perfiles y actuación de una figura de confianza política ». </w:t>
      </w:r>
      <w:r w:rsidR="00E40314" w:rsidRPr="00164D6C">
        <w:rPr>
          <w:rFonts w:ascii="Times New Roman" w:hAnsi="Times New Roman" w:cs="Times New Roman"/>
          <w:i/>
          <w:iCs/>
          <w:sz w:val="20"/>
          <w:szCs w:val="20"/>
        </w:rPr>
        <w:t>Historia y Política</w:t>
      </w:r>
      <w:r w:rsidR="00E40314" w:rsidRPr="00164D6C">
        <w:rPr>
          <w:rFonts w:ascii="Times New Roman" w:hAnsi="Times New Roman" w:cs="Times New Roman"/>
          <w:sz w:val="20"/>
          <w:szCs w:val="20"/>
        </w:rPr>
        <w:t> », 44, 2020, p. 403-‍437.</w:t>
      </w:r>
    </w:p>
  </w:footnote>
  <w:footnote w:id="31">
    <w:p w14:paraId="29C73BA4" w14:textId="64341A27" w:rsidR="008666B7" w:rsidRPr="00164D6C" w:rsidRDefault="008666B7" w:rsidP="008666B7">
      <w:pPr>
        <w:pStyle w:val="Notedebasdepage"/>
        <w:jc w:val="both"/>
        <w:rPr>
          <w:rFonts w:ascii="Times New Roman" w:hAnsi="Times New Roman" w:cs="Times New Roman"/>
        </w:rPr>
      </w:pPr>
      <w:r w:rsidRPr="00164D6C">
        <w:rPr>
          <w:rStyle w:val="Appelnotedebasdep"/>
          <w:rFonts w:ascii="Times New Roman" w:hAnsi="Times New Roman" w:cs="Times New Roman"/>
        </w:rPr>
        <w:footnoteRef/>
      </w:r>
      <w:r w:rsidRPr="00164D6C">
        <w:rPr>
          <w:rFonts w:ascii="Times New Roman" w:hAnsi="Times New Roman" w:cs="Times New Roman"/>
        </w:rPr>
        <w:t xml:space="preserve"> Majid Embarech, </w:t>
      </w:r>
      <w:r w:rsidRPr="00164D6C">
        <w:rPr>
          <w:rFonts w:ascii="Times New Roman" w:hAnsi="Times New Roman" w:cs="Times New Roman"/>
          <w:i/>
          <w:iCs/>
        </w:rPr>
        <w:t>Mettre en scène l’Algérie coloniale. Les préfets d’Alger et le protocole (1936-1961</w:t>
      </w:r>
      <w:r w:rsidRPr="00164D6C">
        <w:rPr>
          <w:rFonts w:ascii="Times New Roman" w:hAnsi="Times New Roman" w:cs="Times New Roman"/>
        </w:rPr>
        <w:t>), Rennes, PUR, à paraître en 2026.</w:t>
      </w:r>
    </w:p>
  </w:footnote>
  <w:footnote w:id="32">
    <w:p w14:paraId="70D062E7" w14:textId="1453F62A" w:rsidR="00DC59F8" w:rsidRPr="00164D6C" w:rsidRDefault="002641E5" w:rsidP="008666B7">
      <w:pPr>
        <w:jc w:val="both"/>
        <w:rPr>
          <w:rFonts w:ascii="Times New Roman" w:hAnsi="Times New Roman" w:cs="Times New Roman"/>
          <w:sz w:val="20"/>
          <w:szCs w:val="20"/>
        </w:rPr>
      </w:pPr>
      <w:r w:rsidRPr="00164D6C">
        <w:rPr>
          <w:rStyle w:val="Appelnotedebasdep"/>
          <w:rFonts w:ascii="Times New Roman" w:hAnsi="Times New Roman" w:cs="Times New Roman"/>
          <w:sz w:val="20"/>
          <w:szCs w:val="20"/>
        </w:rPr>
        <w:footnoteRef/>
      </w:r>
      <w:r w:rsidRPr="00164D6C">
        <w:rPr>
          <w:rFonts w:ascii="Times New Roman" w:hAnsi="Times New Roman" w:cs="Times New Roman"/>
          <w:sz w:val="20"/>
          <w:szCs w:val="20"/>
        </w:rPr>
        <w:t xml:space="preserve"> </w:t>
      </w:r>
      <w:r w:rsidR="008666B7" w:rsidRPr="00164D6C">
        <w:rPr>
          <w:rFonts w:ascii="Times New Roman" w:hAnsi="Times New Roman" w:cs="Times New Roman"/>
          <w:sz w:val="20"/>
          <w:szCs w:val="20"/>
        </w:rPr>
        <w:t xml:space="preserve">Nadia Alaoui, </w:t>
      </w:r>
      <w:r w:rsidRPr="00164D6C">
        <w:rPr>
          <w:rFonts w:ascii="Times New Roman" w:hAnsi="Times New Roman" w:cs="Times New Roman"/>
          <w:i/>
          <w:iCs/>
          <w:sz w:val="20"/>
          <w:szCs w:val="20"/>
        </w:rPr>
        <w:t xml:space="preserve">Gouverner l’incertitude : les walis de Casablanca, 2001-2015, </w:t>
      </w:r>
      <w:r w:rsidR="00DC59F8" w:rsidRPr="00164D6C">
        <w:rPr>
          <w:rFonts w:ascii="Times New Roman" w:hAnsi="Times New Roman" w:cs="Times New Roman"/>
          <w:sz w:val="20"/>
          <w:szCs w:val="20"/>
        </w:rPr>
        <w:t>thèse de doctorat en Science politique sous la direction de Mohammed Tozy et Béatrice Hibou, Université d’Aix Marseille, 2019.</w:t>
      </w:r>
    </w:p>
    <w:p w14:paraId="5F0D3E33" w14:textId="056F19C7" w:rsidR="002641E5" w:rsidRPr="00164D6C" w:rsidRDefault="002641E5" w:rsidP="008666B7">
      <w:pPr>
        <w:pStyle w:val="Notedebasdepage"/>
        <w:jc w:val="both"/>
        <w:rPr>
          <w:rFonts w:ascii="Times New Roman" w:hAnsi="Times New Roman" w:cs="Times New Roman"/>
        </w:rPr>
      </w:pPr>
      <w:r w:rsidRPr="00164D6C">
        <w:rPr>
          <w:rFonts w:ascii="Times New Roman" w:hAnsi="Times New Roman" w:cs="Times New Roman"/>
          <w:i/>
          <w:iCs/>
        </w:rPr>
        <w:t>2019.</w:t>
      </w:r>
    </w:p>
  </w:footnote>
  <w:footnote w:id="33">
    <w:p w14:paraId="319C693C" w14:textId="70CC90A3" w:rsidR="002641E5" w:rsidRDefault="002641E5" w:rsidP="008666B7">
      <w:pPr>
        <w:pStyle w:val="Notedebasdepage"/>
        <w:jc w:val="both"/>
      </w:pPr>
      <w:r w:rsidRPr="00164D6C">
        <w:rPr>
          <w:rStyle w:val="Appelnotedebasdep"/>
          <w:rFonts w:ascii="Times New Roman" w:hAnsi="Times New Roman" w:cs="Times New Roman"/>
        </w:rPr>
        <w:footnoteRef/>
      </w:r>
      <w:r w:rsidRPr="00164D6C">
        <w:rPr>
          <w:rFonts w:ascii="Times New Roman" w:hAnsi="Times New Roman" w:cs="Times New Roman"/>
        </w:rPr>
        <w:t xml:space="preserve"> </w:t>
      </w:r>
      <w:r w:rsidR="008666B7" w:rsidRPr="00164D6C">
        <w:rPr>
          <w:rFonts w:ascii="Times New Roman" w:hAnsi="Times New Roman" w:cs="Times New Roman"/>
        </w:rPr>
        <w:t xml:space="preserve">Antoine Perrier, </w:t>
      </w:r>
      <w:r w:rsidRPr="00164D6C">
        <w:rPr>
          <w:rFonts w:ascii="Times New Roman" w:hAnsi="Times New Roman" w:cs="Times New Roman"/>
          <w:i/>
          <w:iCs/>
        </w:rPr>
        <w:t>Monarchies du Maghreb : L'État au Maroc et en Tunisie sous protectorat (1881-1956)</w:t>
      </w:r>
      <w:r w:rsidRPr="00164D6C">
        <w:rPr>
          <w:rFonts w:ascii="Times New Roman" w:hAnsi="Times New Roman" w:cs="Times New Roman"/>
        </w:rPr>
        <w:t xml:space="preserve">, </w:t>
      </w:r>
      <w:r w:rsidR="008666B7" w:rsidRPr="00164D6C">
        <w:rPr>
          <w:rFonts w:ascii="Times New Roman" w:hAnsi="Times New Roman" w:cs="Times New Roman"/>
        </w:rPr>
        <w:t xml:space="preserve">Paris, Éditions de l’EHESS, </w:t>
      </w:r>
      <w:r w:rsidRPr="00164D6C">
        <w:rPr>
          <w:rFonts w:ascii="Times New Roman" w:hAnsi="Times New Roman" w:cs="Times New Roman"/>
        </w:rPr>
        <w:t>2023</w:t>
      </w:r>
      <w:r w:rsidR="000E2EF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4A7A"/>
    <w:multiLevelType w:val="multilevel"/>
    <w:tmpl w:val="D77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47D4E"/>
    <w:multiLevelType w:val="hybridMultilevel"/>
    <w:tmpl w:val="4A58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9776924">
    <w:abstractNumId w:val="1"/>
  </w:num>
  <w:num w:numId="2" w16cid:durableId="54009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1E"/>
    <w:rsid w:val="00002BCA"/>
    <w:rsid w:val="0000731E"/>
    <w:rsid w:val="0001790A"/>
    <w:rsid w:val="00020C29"/>
    <w:rsid w:val="00023A95"/>
    <w:rsid w:val="00030CD1"/>
    <w:rsid w:val="00032933"/>
    <w:rsid w:val="00034103"/>
    <w:rsid w:val="00037694"/>
    <w:rsid w:val="00047233"/>
    <w:rsid w:val="000504D4"/>
    <w:rsid w:val="00055338"/>
    <w:rsid w:val="00060813"/>
    <w:rsid w:val="000614D2"/>
    <w:rsid w:val="00070B5D"/>
    <w:rsid w:val="00075800"/>
    <w:rsid w:val="000A6A96"/>
    <w:rsid w:val="000B78D8"/>
    <w:rsid w:val="000D5085"/>
    <w:rsid w:val="000E2EFA"/>
    <w:rsid w:val="000E66EE"/>
    <w:rsid w:val="000F0C2F"/>
    <w:rsid w:val="001007C4"/>
    <w:rsid w:val="00104369"/>
    <w:rsid w:val="00106AB0"/>
    <w:rsid w:val="001070FF"/>
    <w:rsid w:val="00114218"/>
    <w:rsid w:val="00125EEC"/>
    <w:rsid w:val="00132E59"/>
    <w:rsid w:val="001338F8"/>
    <w:rsid w:val="0014372B"/>
    <w:rsid w:val="00152502"/>
    <w:rsid w:val="00164D6C"/>
    <w:rsid w:val="00165FDB"/>
    <w:rsid w:val="00171FD4"/>
    <w:rsid w:val="00180F55"/>
    <w:rsid w:val="00190234"/>
    <w:rsid w:val="001976B6"/>
    <w:rsid w:val="001A062C"/>
    <w:rsid w:val="001A1968"/>
    <w:rsid w:val="001B0FAE"/>
    <w:rsid w:val="001B0FEF"/>
    <w:rsid w:val="001E78C6"/>
    <w:rsid w:val="002011D2"/>
    <w:rsid w:val="0020691F"/>
    <w:rsid w:val="00211EFC"/>
    <w:rsid w:val="00215208"/>
    <w:rsid w:val="00245141"/>
    <w:rsid w:val="002641E5"/>
    <w:rsid w:val="0026647C"/>
    <w:rsid w:val="00266C99"/>
    <w:rsid w:val="00295BB8"/>
    <w:rsid w:val="002A2B9C"/>
    <w:rsid w:val="002A43DA"/>
    <w:rsid w:val="002B3DA4"/>
    <w:rsid w:val="002B4E4A"/>
    <w:rsid w:val="002C75AB"/>
    <w:rsid w:val="002D0524"/>
    <w:rsid w:val="002D2132"/>
    <w:rsid w:val="002D22D9"/>
    <w:rsid w:val="002E0718"/>
    <w:rsid w:val="002E485A"/>
    <w:rsid w:val="002F012B"/>
    <w:rsid w:val="002F4CA3"/>
    <w:rsid w:val="00300BCC"/>
    <w:rsid w:val="00301659"/>
    <w:rsid w:val="00335021"/>
    <w:rsid w:val="00343FEF"/>
    <w:rsid w:val="00346F29"/>
    <w:rsid w:val="00367DD4"/>
    <w:rsid w:val="00371613"/>
    <w:rsid w:val="00373D46"/>
    <w:rsid w:val="0038293A"/>
    <w:rsid w:val="003842FE"/>
    <w:rsid w:val="00397D19"/>
    <w:rsid w:val="003B40D4"/>
    <w:rsid w:val="003B6313"/>
    <w:rsid w:val="003D22FB"/>
    <w:rsid w:val="003F3EF7"/>
    <w:rsid w:val="003F49FC"/>
    <w:rsid w:val="0040255E"/>
    <w:rsid w:val="00421AAD"/>
    <w:rsid w:val="00424598"/>
    <w:rsid w:val="0042552A"/>
    <w:rsid w:val="004343C6"/>
    <w:rsid w:val="00444D34"/>
    <w:rsid w:val="00446BD7"/>
    <w:rsid w:val="004551FF"/>
    <w:rsid w:val="00456B2A"/>
    <w:rsid w:val="004661D4"/>
    <w:rsid w:val="00466852"/>
    <w:rsid w:val="004701CC"/>
    <w:rsid w:val="0048012D"/>
    <w:rsid w:val="00482F5D"/>
    <w:rsid w:val="004A2B45"/>
    <w:rsid w:val="004A73A2"/>
    <w:rsid w:val="004B0104"/>
    <w:rsid w:val="004B5649"/>
    <w:rsid w:val="004B64D6"/>
    <w:rsid w:val="004C15A8"/>
    <w:rsid w:val="004C69A5"/>
    <w:rsid w:val="004E39BF"/>
    <w:rsid w:val="004E65B1"/>
    <w:rsid w:val="004F0D08"/>
    <w:rsid w:val="004F2D76"/>
    <w:rsid w:val="004F5C8C"/>
    <w:rsid w:val="00506469"/>
    <w:rsid w:val="00511527"/>
    <w:rsid w:val="00523872"/>
    <w:rsid w:val="00527140"/>
    <w:rsid w:val="005518A4"/>
    <w:rsid w:val="0055209D"/>
    <w:rsid w:val="00555DED"/>
    <w:rsid w:val="00565571"/>
    <w:rsid w:val="0057258B"/>
    <w:rsid w:val="00586E3C"/>
    <w:rsid w:val="0059304A"/>
    <w:rsid w:val="005A09AD"/>
    <w:rsid w:val="005A24B0"/>
    <w:rsid w:val="005B08F8"/>
    <w:rsid w:val="005B61BA"/>
    <w:rsid w:val="005C7780"/>
    <w:rsid w:val="005D140B"/>
    <w:rsid w:val="005D1890"/>
    <w:rsid w:val="005E4273"/>
    <w:rsid w:val="005F0B41"/>
    <w:rsid w:val="00604874"/>
    <w:rsid w:val="00655ED8"/>
    <w:rsid w:val="00664C19"/>
    <w:rsid w:val="00665594"/>
    <w:rsid w:val="00666864"/>
    <w:rsid w:val="006719C7"/>
    <w:rsid w:val="00693F51"/>
    <w:rsid w:val="006B613A"/>
    <w:rsid w:val="006D104E"/>
    <w:rsid w:val="006D7853"/>
    <w:rsid w:val="006E3D10"/>
    <w:rsid w:val="006E3EC4"/>
    <w:rsid w:val="00715D58"/>
    <w:rsid w:val="00745908"/>
    <w:rsid w:val="00781524"/>
    <w:rsid w:val="007A08CE"/>
    <w:rsid w:val="007A569A"/>
    <w:rsid w:val="007A5AD7"/>
    <w:rsid w:val="007B03AA"/>
    <w:rsid w:val="007C23E5"/>
    <w:rsid w:val="007C5F59"/>
    <w:rsid w:val="007D66AD"/>
    <w:rsid w:val="007F4401"/>
    <w:rsid w:val="008004C7"/>
    <w:rsid w:val="00800C74"/>
    <w:rsid w:val="00822D2E"/>
    <w:rsid w:val="0083494B"/>
    <w:rsid w:val="00835398"/>
    <w:rsid w:val="00847EC5"/>
    <w:rsid w:val="008507E0"/>
    <w:rsid w:val="008525A3"/>
    <w:rsid w:val="00856246"/>
    <w:rsid w:val="008666B7"/>
    <w:rsid w:val="00874DC5"/>
    <w:rsid w:val="008859D4"/>
    <w:rsid w:val="00891067"/>
    <w:rsid w:val="00891954"/>
    <w:rsid w:val="008A5E75"/>
    <w:rsid w:val="008B1799"/>
    <w:rsid w:val="008C2992"/>
    <w:rsid w:val="008C5CBE"/>
    <w:rsid w:val="008C6544"/>
    <w:rsid w:val="008C78A8"/>
    <w:rsid w:val="008E5BB7"/>
    <w:rsid w:val="008F7675"/>
    <w:rsid w:val="0090065E"/>
    <w:rsid w:val="00907960"/>
    <w:rsid w:val="00910CD5"/>
    <w:rsid w:val="00921731"/>
    <w:rsid w:val="00924DD7"/>
    <w:rsid w:val="00926374"/>
    <w:rsid w:val="0094070D"/>
    <w:rsid w:val="00945A44"/>
    <w:rsid w:val="00986841"/>
    <w:rsid w:val="00995962"/>
    <w:rsid w:val="00995E58"/>
    <w:rsid w:val="009A17E7"/>
    <w:rsid w:val="009B0B8D"/>
    <w:rsid w:val="009F311E"/>
    <w:rsid w:val="009F318C"/>
    <w:rsid w:val="00A118D1"/>
    <w:rsid w:val="00A208D8"/>
    <w:rsid w:val="00A25E13"/>
    <w:rsid w:val="00A36AD4"/>
    <w:rsid w:val="00A51573"/>
    <w:rsid w:val="00A54EA2"/>
    <w:rsid w:val="00A71B54"/>
    <w:rsid w:val="00A8024E"/>
    <w:rsid w:val="00A8601F"/>
    <w:rsid w:val="00A97169"/>
    <w:rsid w:val="00AC44A3"/>
    <w:rsid w:val="00AC7688"/>
    <w:rsid w:val="00AD7702"/>
    <w:rsid w:val="00AE71B2"/>
    <w:rsid w:val="00AF4315"/>
    <w:rsid w:val="00B04134"/>
    <w:rsid w:val="00B05962"/>
    <w:rsid w:val="00B118FB"/>
    <w:rsid w:val="00B17237"/>
    <w:rsid w:val="00B32CCF"/>
    <w:rsid w:val="00B34BCC"/>
    <w:rsid w:val="00B379A1"/>
    <w:rsid w:val="00B451F5"/>
    <w:rsid w:val="00B502ED"/>
    <w:rsid w:val="00B80ED3"/>
    <w:rsid w:val="00B87AE4"/>
    <w:rsid w:val="00BA2151"/>
    <w:rsid w:val="00BC64E6"/>
    <w:rsid w:val="00BD7787"/>
    <w:rsid w:val="00BE2CF3"/>
    <w:rsid w:val="00BF01EF"/>
    <w:rsid w:val="00C013BB"/>
    <w:rsid w:val="00C0158D"/>
    <w:rsid w:val="00C12DF8"/>
    <w:rsid w:val="00C12F79"/>
    <w:rsid w:val="00C24C3E"/>
    <w:rsid w:val="00C3331E"/>
    <w:rsid w:val="00C47DB2"/>
    <w:rsid w:val="00C52AE6"/>
    <w:rsid w:val="00C57597"/>
    <w:rsid w:val="00C63D7D"/>
    <w:rsid w:val="00C65ED2"/>
    <w:rsid w:val="00CB51A3"/>
    <w:rsid w:val="00CC7002"/>
    <w:rsid w:val="00CF0E7F"/>
    <w:rsid w:val="00CF1389"/>
    <w:rsid w:val="00D039C7"/>
    <w:rsid w:val="00D03AF2"/>
    <w:rsid w:val="00D045AE"/>
    <w:rsid w:val="00D059C1"/>
    <w:rsid w:val="00D10CF3"/>
    <w:rsid w:val="00D17F36"/>
    <w:rsid w:val="00D25906"/>
    <w:rsid w:val="00D44088"/>
    <w:rsid w:val="00D52B10"/>
    <w:rsid w:val="00D54CFA"/>
    <w:rsid w:val="00D62CF3"/>
    <w:rsid w:val="00D84570"/>
    <w:rsid w:val="00D95B01"/>
    <w:rsid w:val="00D97C75"/>
    <w:rsid w:val="00DA0814"/>
    <w:rsid w:val="00DA273E"/>
    <w:rsid w:val="00DA4A01"/>
    <w:rsid w:val="00DA5D46"/>
    <w:rsid w:val="00DA5E22"/>
    <w:rsid w:val="00DB0E1C"/>
    <w:rsid w:val="00DC59F8"/>
    <w:rsid w:val="00DC6CDA"/>
    <w:rsid w:val="00DD0721"/>
    <w:rsid w:val="00DE393F"/>
    <w:rsid w:val="00DE4B86"/>
    <w:rsid w:val="00E40314"/>
    <w:rsid w:val="00E508DC"/>
    <w:rsid w:val="00E54685"/>
    <w:rsid w:val="00E57347"/>
    <w:rsid w:val="00E61631"/>
    <w:rsid w:val="00E67E3C"/>
    <w:rsid w:val="00EA4D4F"/>
    <w:rsid w:val="00EB074D"/>
    <w:rsid w:val="00EC22D6"/>
    <w:rsid w:val="00F12B65"/>
    <w:rsid w:val="00F13756"/>
    <w:rsid w:val="00F17C28"/>
    <w:rsid w:val="00F27EB8"/>
    <w:rsid w:val="00F34394"/>
    <w:rsid w:val="00F41C33"/>
    <w:rsid w:val="00F50841"/>
    <w:rsid w:val="00F5405B"/>
    <w:rsid w:val="00F54A59"/>
    <w:rsid w:val="00F72F3E"/>
    <w:rsid w:val="00F7387B"/>
    <w:rsid w:val="00F801EE"/>
    <w:rsid w:val="00F85B3A"/>
    <w:rsid w:val="00F944B5"/>
    <w:rsid w:val="00FB2C37"/>
    <w:rsid w:val="00FB3404"/>
    <w:rsid w:val="00FB616B"/>
    <w:rsid w:val="00FE7557"/>
    <w:rsid w:val="00FF1A60"/>
    <w:rsid w:val="00FF4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E9BC12"/>
  <w15:chartTrackingRefBased/>
  <w15:docId w15:val="{794DB17E-CE5F-C74C-B7A5-1C9E74C2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next w:val="Normal"/>
    <w:link w:val="Titre7Car"/>
    <w:qFormat/>
    <w:rsid w:val="00F41C33"/>
    <w:pPr>
      <w:spacing w:before="240" w:after="60" w:line="280" w:lineRule="exact"/>
      <w:outlineLvl w:val="6"/>
    </w:pPr>
    <w:rPr>
      <w:rFonts w:ascii="Trebuchet MS" w:eastAsia="Times New Roman" w:hAnsi="Trebuchet MS" w:cs="Times New Roman"/>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F41C33"/>
    <w:rPr>
      <w:rFonts w:ascii="Trebuchet MS" w:eastAsia="Times New Roman" w:hAnsi="Trebuchet MS" w:cs="Times New Roman"/>
      <w:u w:val="single"/>
      <w:lang w:eastAsia="fr-FR"/>
    </w:rPr>
  </w:style>
  <w:style w:type="paragraph" w:styleId="Paragraphedeliste">
    <w:name w:val="List Paragraph"/>
    <w:basedOn w:val="Normal"/>
    <w:uiPriority w:val="34"/>
    <w:qFormat/>
    <w:rsid w:val="00555DED"/>
    <w:pPr>
      <w:ind w:left="720"/>
      <w:contextualSpacing/>
    </w:pPr>
  </w:style>
  <w:style w:type="paragraph" w:styleId="Notedebasdepage">
    <w:name w:val="footnote text"/>
    <w:basedOn w:val="Normal"/>
    <w:link w:val="NotedebasdepageCar"/>
    <w:uiPriority w:val="99"/>
    <w:unhideWhenUsed/>
    <w:rsid w:val="00745908"/>
    <w:rPr>
      <w:sz w:val="20"/>
      <w:szCs w:val="20"/>
    </w:rPr>
  </w:style>
  <w:style w:type="character" w:customStyle="1" w:styleId="NotedebasdepageCar">
    <w:name w:val="Note de bas de page Car"/>
    <w:basedOn w:val="Policepardfaut"/>
    <w:link w:val="Notedebasdepage"/>
    <w:uiPriority w:val="99"/>
    <w:rsid w:val="00745908"/>
    <w:rPr>
      <w:sz w:val="20"/>
      <w:szCs w:val="20"/>
    </w:rPr>
  </w:style>
  <w:style w:type="character" w:styleId="Appelnotedebasdep">
    <w:name w:val="footnote reference"/>
    <w:basedOn w:val="Policepardfaut"/>
    <w:uiPriority w:val="99"/>
    <w:semiHidden/>
    <w:unhideWhenUsed/>
    <w:rsid w:val="00745908"/>
    <w:rPr>
      <w:vertAlign w:val="superscript"/>
    </w:rPr>
  </w:style>
  <w:style w:type="character" w:styleId="Accentuation">
    <w:name w:val="Emphasis"/>
    <w:basedOn w:val="Policepardfaut"/>
    <w:uiPriority w:val="20"/>
    <w:qFormat/>
    <w:rsid w:val="00745908"/>
    <w:rPr>
      <w:i/>
      <w:iCs/>
    </w:rPr>
  </w:style>
  <w:style w:type="paragraph" w:customStyle="1" w:styleId="note">
    <w:name w:val="note"/>
    <w:basedOn w:val="Normal"/>
    <w:rsid w:val="00335021"/>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1B0FAE"/>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7A08CE"/>
    <w:rPr>
      <w:sz w:val="16"/>
      <w:szCs w:val="16"/>
    </w:rPr>
  </w:style>
  <w:style w:type="paragraph" w:styleId="Commentaire">
    <w:name w:val="annotation text"/>
    <w:basedOn w:val="Normal"/>
    <w:link w:val="CommentaireCar"/>
    <w:uiPriority w:val="99"/>
    <w:semiHidden/>
    <w:unhideWhenUsed/>
    <w:rsid w:val="007A08CE"/>
    <w:rPr>
      <w:sz w:val="20"/>
      <w:szCs w:val="20"/>
    </w:rPr>
  </w:style>
  <w:style w:type="character" w:customStyle="1" w:styleId="CommentaireCar">
    <w:name w:val="Commentaire Car"/>
    <w:basedOn w:val="Policepardfaut"/>
    <w:link w:val="Commentaire"/>
    <w:uiPriority w:val="99"/>
    <w:semiHidden/>
    <w:rsid w:val="007A08CE"/>
    <w:rPr>
      <w:sz w:val="20"/>
      <w:szCs w:val="20"/>
    </w:rPr>
  </w:style>
  <w:style w:type="character" w:styleId="Lienhypertexte">
    <w:name w:val="Hyperlink"/>
    <w:basedOn w:val="Policepardfaut"/>
    <w:uiPriority w:val="99"/>
    <w:unhideWhenUsed/>
    <w:rsid w:val="00A8601F"/>
    <w:rPr>
      <w:color w:val="0563C1" w:themeColor="hyperlink"/>
      <w:u w:val="single"/>
    </w:rPr>
  </w:style>
  <w:style w:type="character" w:styleId="Mentionnonrsolue">
    <w:name w:val="Unresolved Mention"/>
    <w:basedOn w:val="Policepardfaut"/>
    <w:uiPriority w:val="99"/>
    <w:semiHidden/>
    <w:unhideWhenUsed/>
    <w:rsid w:val="00A8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87921">
      <w:bodyDiv w:val="1"/>
      <w:marLeft w:val="0"/>
      <w:marRight w:val="0"/>
      <w:marTop w:val="0"/>
      <w:marBottom w:val="0"/>
      <w:divBdr>
        <w:top w:val="none" w:sz="0" w:space="0" w:color="auto"/>
        <w:left w:val="none" w:sz="0" w:space="0" w:color="auto"/>
        <w:bottom w:val="none" w:sz="0" w:space="0" w:color="auto"/>
        <w:right w:val="none" w:sz="0" w:space="0" w:color="auto"/>
      </w:divBdr>
    </w:div>
    <w:div w:id="21383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viedesidees.fr/Les-prefets-une-exception-franca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F685-A120-8547-81F6-0AAE4C6B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5419</Words>
  <Characters>29810</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EMBARECH</dc:creator>
  <cp:keywords/>
  <dc:description/>
  <cp:lastModifiedBy>MAJID EMBARECH</cp:lastModifiedBy>
  <cp:revision>3</cp:revision>
  <dcterms:created xsi:type="dcterms:W3CDTF">2025-09-24T20:15:00Z</dcterms:created>
  <dcterms:modified xsi:type="dcterms:W3CDTF">2025-09-24T20:25:00Z</dcterms:modified>
</cp:coreProperties>
</file>